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15630412" w:displacedByCustomXml="next"/>
    <w:sdt>
      <w:sdtPr>
        <w:id w:val="1094598650"/>
        <w:docPartObj>
          <w:docPartGallery w:val="Cover Pages"/>
          <w:docPartUnique/>
        </w:docPartObj>
      </w:sdtPr>
      <w:sdtContent>
        <w:p w14:paraId="480C2D85" w14:textId="77777777" w:rsidR="00D648F6" w:rsidRPr="00D648F6" w:rsidRDefault="00D648F6" w:rsidP="00D648F6">
          <w:pPr>
            <w:pBdr>
              <w:bottom w:val="single" w:sz="6" w:space="0" w:color="auto"/>
            </w:pBdr>
            <w:rPr>
              <w:color w:val="4472C4" w:themeColor="accent1"/>
              <w:sz w:val="24"/>
            </w:rPr>
          </w:pPr>
          <w:r w:rsidRPr="00D648F6">
            <w:rPr>
              <w:color w:val="4472C4" w:themeColor="accent1"/>
            </w:rPr>
            <w:object w:dxaOrig="5265" w:dyaOrig="5925" w14:anchorId="03E01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2.6pt" o:ole="">
                <v:imagedata r:id="rId12" o:title=""/>
              </v:shape>
              <o:OLEObject Type="Embed" ProgID="Word.Document.8" ShapeID="_x0000_i1025" DrawAspect="Content" ObjectID="_1792839913" r:id="rId13"/>
            </w:object>
          </w:r>
          <w:r w:rsidRPr="00D648F6">
            <w:rPr>
              <w:color w:val="4472C4" w:themeColor="accent1"/>
              <w:position w:val="50"/>
              <w:sz w:val="36"/>
            </w:rPr>
            <w:t>HAMMARLANDS KOMMUN</w:t>
          </w:r>
          <w:r w:rsidRPr="00D648F6">
            <w:rPr>
              <w:color w:val="4472C4" w:themeColor="accent1"/>
              <w:sz w:val="36"/>
            </w:rPr>
            <w:tab/>
          </w:r>
        </w:p>
        <w:p w14:paraId="154D98AD" w14:textId="210B858B" w:rsidR="003139B3" w:rsidRDefault="003139B3" w:rsidP="005C6722">
          <w:pPr>
            <w:pStyle w:val="Frsttsblad-Logotyp-utanbild"/>
          </w:pPr>
        </w:p>
        <w:p w14:paraId="5E464311" w14:textId="30C22572" w:rsidR="00B54D96" w:rsidRDefault="00B54D96" w:rsidP="005C6722">
          <w:pPr>
            <w:pStyle w:val="Frsttsblad-Titelrutautanbild"/>
          </w:pPr>
          <w:r>
            <w:rPr>
              <w:noProof/>
              <w:lang w:val="sv-FI" w:eastAsia="sv-FI"/>
            </w:rPr>
            <mc:AlternateContent>
              <mc:Choice Requires="wps">
                <w:drawing>
                  <wp:inline distT="0" distB="0" distL="0" distR="0" wp14:anchorId="6242C573" wp14:editId="1FA08A3E">
                    <wp:extent cx="6768000" cy="3923818"/>
                    <wp:effectExtent l="0" t="0" r="0" b="635"/>
                    <wp:docPr id="43" name="Rektangel 27" descr="Innehåller tabell med Titel och undertitel"/>
                    <wp:cNvGraphicFramePr/>
                    <a:graphic xmlns:a="http://schemas.openxmlformats.org/drawingml/2006/main">
                      <a:graphicData uri="http://schemas.microsoft.com/office/word/2010/wordprocessingShape">
                        <wps:wsp>
                          <wps:cNvSpPr/>
                          <wps:spPr>
                            <a:xfrm>
                              <a:off x="0" y="0"/>
                              <a:ext cx="6768000" cy="39238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B54D96" w14:paraId="065CFF73" w14:textId="77777777" w:rsidTr="005C6722">
                                  <w:tc>
                                    <w:tcPr>
                                      <w:tcW w:w="797" w:type="dxa"/>
                                      <w:tcBorders>
                                        <w:bottom w:val="nil"/>
                                      </w:tcBorders>
                                      <w:shd w:val="clear" w:color="auto" w:fill="FFD300"/>
                                      <w:tcMar>
                                        <w:top w:w="0" w:type="dxa"/>
                                        <w:left w:w="0" w:type="dxa"/>
                                        <w:bottom w:w="0" w:type="dxa"/>
                                        <w:right w:w="0" w:type="dxa"/>
                                      </w:tcMar>
                                    </w:tcPr>
                                    <w:p w14:paraId="418B2637" w14:textId="77777777" w:rsidR="00B54D96" w:rsidRPr="00A0729F" w:rsidRDefault="00B54D96" w:rsidP="005C6722"/>
                                  </w:tc>
                                  <w:tc>
                                    <w:tcPr>
                                      <w:tcW w:w="8504" w:type="dxa"/>
                                      <w:tcBorders>
                                        <w:bottom w:val="nil"/>
                                      </w:tcBorders>
                                      <w:shd w:val="clear" w:color="auto" w:fill="auto"/>
                                      <w:tcMar>
                                        <w:top w:w="0" w:type="dxa"/>
                                        <w:left w:w="567" w:type="dxa"/>
                                        <w:bottom w:w="0" w:type="dxa"/>
                                        <w:right w:w="28" w:type="dxa"/>
                                      </w:tcMar>
                                    </w:tcPr>
                                    <w:p w14:paraId="1245E6B9" w14:textId="5649498F" w:rsidR="00B54D96" w:rsidRDefault="00000000" w:rsidP="005C6722">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Content>
                                          <w:r w:rsidR="00EA6181">
                                            <w:rPr>
                                              <w:rStyle w:val="DokumenttitelChar"/>
                                              <w:bCs/>
                                            </w:rPr>
                                            <w:t>B</w:t>
                                          </w:r>
                                          <w:r w:rsidR="00B54D96">
                                            <w:rPr>
                                              <w:rStyle w:val="DokumenttitelChar"/>
                                              <w:bCs/>
                                            </w:rPr>
                                            <w:t>arnhälsoplan</w:t>
                                          </w:r>
                                          <w:r w:rsidR="00C35065">
                                            <w:rPr>
                                              <w:rStyle w:val="DokumenttitelChar"/>
                                              <w:bCs/>
                                            </w:rPr>
                                            <w:t xml:space="preserve"> för barnomsorgen i Hammarland</w:t>
                                          </w:r>
                                        </w:sdtContent>
                                      </w:sdt>
                                    </w:p>
                                    <w:p w14:paraId="1EB0F969" w14:textId="7B9CBE24" w:rsidR="00B54D96" w:rsidRPr="00073F0E" w:rsidRDefault="00372B30" w:rsidP="00EA6181">
                                      <w:pPr>
                                        <w:pStyle w:val="Undertitel"/>
                                      </w:pPr>
                                      <w:r>
                                        <w:t>verksamhetsåret 202</w:t>
                                      </w:r>
                                      <w:r w:rsidR="00FC2C1A">
                                        <w:t>4-25</w:t>
                                      </w:r>
                                    </w:p>
                                  </w:tc>
                                </w:tr>
                              </w:tbl>
                              <w:p w14:paraId="38C08B23" w14:textId="77777777" w:rsidR="00B54D96" w:rsidRDefault="00B54D96" w:rsidP="005C6722">
                                <w:pPr>
                                  <w:pStyle w:val="Frsttsblad-Titelrutautanbild"/>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w14:anchorId="6242C573" id="Rektangel 27" o:spid="_x0000_s1026" alt="Innehåller tabell med Titel och undertitel" style="width:532.9pt;height:3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" filled="f" stroked="f" strokeweight="1pt">
                    <v:textbox inset="0">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B54D96" w14:paraId="065CFF73" w14:textId="77777777" w:rsidTr="005C6722">
                            <w:tc>
                              <w:tcPr>
                                <w:tcW w:w="797" w:type="dxa"/>
                                <w:tcBorders>
                                  <w:bottom w:val="nil"/>
                                </w:tcBorders>
                                <w:shd w:val="clear" w:color="auto" w:fill="FFD300"/>
                                <w:tcMar>
                                  <w:top w:w="0" w:type="dxa"/>
                                  <w:left w:w="0" w:type="dxa"/>
                                  <w:bottom w:w="0" w:type="dxa"/>
                                  <w:right w:w="0" w:type="dxa"/>
                                </w:tcMar>
                              </w:tcPr>
                              <w:p w14:paraId="418B2637" w14:textId="77777777" w:rsidR="00B54D96" w:rsidRPr="00A0729F" w:rsidRDefault="00B54D96" w:rsidP="005C6722"/>
                            </w:tc>
                            <w:tc>
                              <w:tcPr>
                                <w:tcW w:w="8504" w:type="dxa"/>
                                <w:tcBorders>
                                  <w:bottom w:val="nil"/>
                                </w:tcBorders>
                                <w:shd w:val="clear" w:color="auto" w:fill="auto"/>
                                <w:tcMar>
                                  <w:top w:w="0" w:type="dxa"/>
                                  <w:left w:w="567" w:type="dxa"/>
                                  <w:bottom w:w="0" w:type="dxa"/>
                                  <w:right w:w="28" w:type="dxa"/>
                                </w:tcMar>
                              </w:tcPr>
                              <w:p w14:paraId="1245E6B9" w14:textId="5649498F" w:rsidR="00B54D96" w:rsidRDefault="00000000" w:rsidP="005C6722">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Content>
                                    <w:r w:rsidR="00EA6181">
                                      <w:rPr>
                                        <w:rStyle w:val="DokumenttitelChar"/>
                                        <w:bCs/>
                                      </w:rPr>
                                      <w:t>B</w:t>
                                    </w:r>
                                    <w:r w:rsidR="00B54D96">
                                      <w:rPr>
                                        <w:rStyle w:val="DokumenttitelChar"/>
                                        <w:bCs/>
                                      </w:rPr>
                                      <w:t>arnhälsoplan</w:t>
                                    </w:r>
                                    <w:r w:rsidR="00C35065">
                                      <w:rPr>
                                        <w:rStyle w:val="DokumenttitelChar"/>
                                        <w:bCs/>
                                      </w:rPr>
                                      <w:t xml:space="preserve"> för barnomsorgen i Hammarland</w:t>
                                    </w:r>
                                  </w:sdtContent>
                                </w:sdt>
                              </w:p>
                              <w:p w14:paraId="1EB0F969" w14:textId="7B9CBE24" w:rsidR="00B54D96" w:rsidRPr="00073F0E" w:rsidRDefault="00372B30" w:rsidP="00EA6181">
                                <w:pPr>
                                  <w:pStyle w:val="Undertitel"/>
                                </w:pPr>
                                <w:r>
                                  <w:t>verksamhetsåret 202</w:t>
                                </w:r>
                                <w:r w:rsidR="00FC2C1A">
                                  <w:t>4-25</w:t>
                                </w:r>
                              </w:p>
                            </w:tc>
                          </w:tr>
                        </w:tbl>
                        <w:p w14:paraId="38C08B23" w14:textId="77777777" w:rsidR="00B54D96" w:rsidRDefault="00B54D96" w:rsidP="005C6722">
                          <w:pPr>
                            <w:pStyle w:val="Frsttsblad-Titelrutautanbild"/>
                          </w:pPr>
                        </w:p>
                      </w:txbxContent>
                    </v:textbox>
                    <w10:anchorlock/>
                  </v:rect>
                </w:pict>
              </mc:Fallback>
            </mc:AlternateContent>
          </w:r>
        </w:p>
        <w:p w14:paraId="1F0899B2" w14:textId="2323632D" w:rsidR="006E5D97" w:rsidRDefault="00B54D96" w:rsidP="005C6722">
          <w:pPr>
            <w:pStyle w:val="Ingetavstnd"/>
          </w:pPr>
          <w:r>
            <w:rPr>
              <w:noProof/>
              <w:lang w:eastAsia="sv-FI"/>
            </w:rPr>
            <mc:AlternateContent>
              <mc:Choice Requires="wps">
                <w:drawing>
                  <wp:anchor distT="0" distB="0" distL="114300" distR="114300" simplePos="0" relativeHeight="251658253" behindDoc="1" locked="0" layoutInCell="1" allowOverlap="1" wp14:anchorId="5E660F82" wp14:editId="346F3602">
                    <wp:simplePos x="0" y="0"/>
                    <wp:positionH relativeFrom="column">
                      <wp:posOffset>-195580</wp:posOffset>
                    </wp:positionH>
                    <wp:positionV relativeFrom="paragraph">
                      <wp:posOffset>-74295</wp:posOffset>
                    </wp:positionV>
                    <wp:extent cx="3336925" cy="1110615"/>
                    <wp:effectExtent l="0" t="0" r="0" b="13335"/>
                    <wp:wrapTight wrapText="bothSides">
                      <wp:wrapPolygon edited="0">
                        <wp:start x="0" y="0"/>
                        <wp:lineTo x="0" y="21489"/>
                        <wp:lineTo x="21456" y="21489"/>
                        <wp:lineTo x="21456" y="0"/>
                        <wp:lineTo x="0" y="0"/>
                      </wp:wrapPolygon>
                    </wp:wrapTight>
                    <wp:docPr id="44" name="Textruta 44"/>
                    <wp:cNvGraphicFramePr/>
                    <a:graphic xmlns:a="http://schemas.openxmlformats.org/drawingml/2006/main">
                      <a:graphicData uri="http://schemas.microsoft.com/office/word/2010/wordprocessingShape">
                        <wps:wsp>
                          <wps:cNvSpPr txBox="1"/>
                          <wps:spPr>
                            <a:xfrm>
                              <a:off x="0" y="0"/>
                              <a:ext cx="3336925" cy="1110615"/>
                            </a:xfrm>
                            <a:prstGeom prst="rect">
                              <a:avLst/>
                            </a:prstGeom>
                            <a:noFill/>
                            <a:ln w="6350">
                              <a:noFill/>
                            </a:ln>
                          </wps:spPr>
                          <wps:txbx>
                            <w:txbxContent>
                              <w:p w14:paraId="085F134D" w14:textId="31F64003" w:rsidR="00B54D96" w:rsidRPr="00C03487" w:rsidRDefault="00B54D96" w:rsidP="005C6722">
                                <w:pPr>
                                  <w:pStyle w:val="DnrochDatum"/>
                                  <w:rPr>
                                    <w:lang w:val="sv-F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E660F82" id="_x0000_t202" coordsize="21600,21600" o:spt="202" path="m,l,21600r21600,l21600,xe">
                    <v:stroke joinstyle="miter"/>
                    <v:path gradientshapeok="t" o:connecttype="rect"/>
                  </v:shapetype>
                  <v:shape id="Textruta 44" o:spid="_x0000_s1027" type="#_x0000_t202" style="position:absolute;margin-left:-15.4pt;margin-top:-5.85pt;width:262.75pt;height:87.45pt;z-index:-2516582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" filled="f" stroked="f" strokeweight=".5pt">
                    <v:textbox inset="0,0,0,0">
                      <w:txbxContent>
                        <w:p w14:paraId="085F134D" w14:textId="31F64003" w:rsidR="00B54D96" w:rsidRPr="00C03487" w:rsidRDefault="00B54D96" w:rsidP="005C6722">
                          <w:pPr>
                            <w:pStyle w:val="DnrochDatum"/>
                            <w:rPr>
                              <w:lang w:val="sv-FI"/>
                            </w:rPr>
                          </w:pPr>
                        </w:p>
                      </w:txbxContent>
                    </v:textbox>
                    <w10:wrap type="tight"/>
                  </v:shape>
                </w:pict>
              </mc:Fallback>
            </mc:AlternateContent>
          </w:r>
          <w:r w:rsidR="003139B3">
            <w:br w:type="page"/>
          </w:r>
        </w:p>
      </w:sdtContent>
    </w:sdt>
    <w:sdt>
      <w:sdtPr>
        <w:rPr>
          <w:rFonts w:asciiTheme="minorHAnsi" w:eastAsiaTheme="minorEastAsia" w:hAnsiTheme="minorHAnsi" w:cstheme="minorBidi"/>
          <w:b w:val="0"/>
          <w:bCs w:val="0"/>
          <w:color w:val="auto"/>
          <w:sz w:val="22"/>
          <w:szCs w:val="22"/>
          <w:lang w:val="sv-SE"/>
        </w:rPr>
        <w:id w:val="-1217660215"/>
        <w:docPartObj>
          <w:docPartGallery w:val="Table of Contents"/>
          <w:docPartUnique/>
        </w:docPartObj>
      </w:sdtPr>
      <w:sdtContent>
        <w:p w14:paraId="27FD16EF" w14:textId="77777777" w:rsidR="00403389" w:rsidRDefault="00403389">
          <w:pPr>
            <w:pStyle w:val="Innehllsfrteckningsrubrik"/>
          </w:pPr>
          <w:r>
            <w:rPr>
              <w:lang w:val="sv-SE"/>
            </w:rPr>
            <w:t>Innehåll</w:t>
          </w:r>
        </w:p>
        <w:p w14:paraId="66A437B4" w14:textId="77777777" w:rsidR="001D7D19" w:rsidRDefault="00403389">
          <w:pPr>
            <w:pStyle w:val="Innehll1"/>
            <w:rPr>
              <w:b w:val="0"/>
              <w:bCs w:val="0"/>
              <w:lang w:eastAsia="sv-FI"/>
            </w:rPr>
          </w:pPr>
          <w:r w:rsidRPr="009655CF">
            <w:fldChar w:fldCharType="begin"/>
          </w:r>
          <w:r w:rsidRPr="009655CF">
            <w:instrText xml:space="preserve"> TOC \o "1-3" \h \z \u </w:instrText>
          </w:r>
          <w:r w:rsidRPr="009655CF">
            <w:fldChar w:fldCharType="separate"/>
          </w:r>
          <w:hyperlink w:anchor="_Toc87036193" w:history="1">
            <w:r w:rsidR="001D7D19" w:rsidRPr="00AB7BF6">
              <w:rPr>
                <w:rStyle w:val="Hyperlnk"/>
              </w:rPr>
              <w:t>Inledning</w:t>
            </w:r>
            <w:r w:rsidR="001D7D19">
              <w:rPr>
                <w:webHidden/>
              </w:rPr>
              <w:tab/>
            </w:r>
            <w:r w:rsidR="001D7D19">
              <w:rPr>
                <w:webHidden/>
              </w:rPr>
              <w:fldChar w:fldCharType="begin"/>
            </w:r>
            <w:r w:rsidR="001D7D19">
              <w:rPr>
                <w:webHidden/>
              </w:rPr>
              <w:instrText xml:space="preserve"> PAGEREF _Toc87036193 \h </w:instrText>
            </w:r>
            <w:r w:rsidR="001D7D19">
              <w:rPr>
                <w:webHidden/>
              </w:rPr>
            </w:r>
            <w:r w:rsidR="001D7D19">
              <w:rPr>
                <w:webHidden/>
              </w:rPr>
              <w:fldChar w:fldCharType="separate"/>
            </w:r>
            <w:r w:rsidR="00A16D8D">
              <w:rPr>
                <w:webHidden/>
              </w:rPr>
              <w:t>2</w:t>
            </w:r>
            <w:r w:rsidR="001D7D19">
              <w:rPr>
                <w:webHidden/>
              </w:rPr>
              <w:fldChar w:fldCharType="end"/>
            </w:r>
          </w:hyperlink>
        </w:p>
        <w:p w14:paraId="44F9D533" w14:textId="77777777" w:rsidR="001D7D19" w:rsidRDefault="001D7D19">
          <w:pPr>
            <w:pStyle w:val="Innehll1"/>
            <w:rPr>
              <w:b w:val="0"/>
              <w:bCs w:val="0"/>
              <w:lang w:eastAsia="sv-FI"/>
            </w:rPr>
          </w:pPr>
          <w:hyperlink w:anchor="_Toc87036194" w:history="1">
            <w:r w:rsidRPr="00AB7BF6">
              <w:rPr>
                <w:rStyle w:val="Hyperlnk"/>
              </w:rPr>
              <w:t>1</w:t>
            </w:r>
            <w:r>
              <w:rPr>
                <w:b w:val="0"/>
                <w:bCs w:val="0"/>
                <w:lang w:eastAsia="sv-FI"/>
              </w:rPr>
              <w:tab/>
            </w:r>
            <w:r w:rsidRPr="00AB7BF6">
              <w:rPr>
                <w:rStyle w:val="Hyperlnk"/>
              </w:rPr>
              <w:t>Syftet med barn- och elevhälsa</w:t>
            </w:r>
            <w:r>
              <w:rPr>
                <w:webHidden/>
              </w:rPr>
              <w:tab/>
            </w:r>
            <w:r>
              <w:rPr>
                <w:webHidden/>
              </w:rPr>
              <w:fldChar w:fldCharType="begin"/>
            </w:r>
            <w:r>
              <w:rPr>
                <w:webHidden/>
              </w:rPr>
              <w:instrText xml:space="preserve"> PAGEREF _Toc87036194 \h </w:instrText>
            </w:r>
            <w:r>
              <w:rPr>
                <w:webHidden/>
              </w:rPr>
            </w:r>
            <w:r>
              <w:rPr>
                <w:webHidden/>
              </w:rPr>
              <w:fldChar w:fldCharType="separate"/>
            </w:r>
            <w:r w:rsidR="00A16D8D">
              <w:rPr>
                <w:webHidden/>
              </w:rPr>
              <w:t>3</w:t>
            </w:r>
            <w:r>
              <w:rPr>
                <w:webHidden/>
              </w:rPr>
              <w:fldChar w:fldCharType="end"/>
            </w:r>
          </w:hyperlink>
        </w:p>
        <w:p w14:paraId="3F74D314" w14:textId="77777777" w:rsidR="001D7D19" w:rsidRDefault="001D7D19">
          <w:pPr>
            <w:pStyle w:val="Innehll1"/>
            <w:rPr>
              <w:b w:val="0"/>
              <w:bCs w:val="0"/>
              <w:lang w:eastAsia="sv-FI"/>
            </w:rPr>
          </w:pPr>
          <w:hyperlink w:anchor="_Toc87036195" w:history="1">
            <w:r w:rsidRPr="00AB7BF6">
              <w:rPr>
                <w:rStyle w:val="Hyperlnk"/>
              </w:rPr>
              <w:t>2</w:t>
            </w:r>
            <w:r>
              <w:rPr>
                <w:b w:val="0"/>
                <w:bCs w:val="0"/>
                <w:lang w:eastAsia="sv-FI"/>
              </w:rPr>
              <w:tab/>
            </w:r>
            <w:r w:rsidRPr="00AB7BF6">
              <w:rPr>
                <w:rStyle w:val="Hyperlnk"/>
              </w:rPr>
              <w:t>Barn- och elevhälsogrupp</w:t>
            </w:r>
            <w:r>
              <w:rPr>
                <w:webHidden/>
              </w:rPr>
              <w:tab/>
            </w:r>
            <w:r>
              <w:rPr>
                <w:webHidden/>
              </w:rPr>
              <w:fldChar w:fldCharType="begin"/>
            </w:r>
            <w:r>
              <w:rPr>
                <w:webHidden/>
              </w:rPr>
              <w:instrText xml:space="preserve"> PAGEREF _Toc87036195 \h </w:instrText>
            </w:r>
            <w:r>
              <w:rPr>
                <w:webHidden/>
              </w:rPr>
            </w:r>
            <w:r>
              <w:rPr>
                <w:webHidden/>
              </w:rPr>
              <w:fldChar w:fldCharType="separate"/>
            </w:r>
            <w:r w:rsidR="00A16D8D">
              <w:rPr>
                <w:webHidden/>
              </w:rPr>
              <w:t>4</w:t>
            </w:r>
            <w:r>
              <w:rPr>
                <w:webHidden/>
              </w:rPr>
              <w:fldChar w:fldCharType="end"/>
            </w:r>
          </w:hyperlink>
        </w:p>
        <w:p w14:paraId="7FD28007" w14:textId="77777777" w:rsidR="001D7D19" w:rsidRDefault="001D7D19">
          <w:pPr>
            <w:pStyle w:val="Innehll1"/>
            <w:rPr>
              <w:b w:val="0"/>
              <w:bCs w:val="0"/>
              <w:lang w:eastAsia="sv-FI"/>
            </w:rPr>
          </w:pPr>
          <w:hyperlink w:anchor="_Toc87036196" w:history="1">
            <w:r w:rsidRPr="00AB7BF6">
              <w:rPr>
                <w:rStyle w:val="Hyperlnk"/>
              </w:rPr>
              <w:t>3</w:t>
            </w:r>
            <w:r>
              <w:rPr>
                <w:b w:val="0"/>
                <w:bCs w:val="0"/>
                <w:lang w:eastAsia="sv-FI"/>
              </w:rPr>
              <w:tab/>
            </w:r>
            <w:r w:rsidRPr="00AB7BF6">
              <w:rPr>
                <w:rStyle w:val="Hyperlnk"/>
              </w:rPr>
              <w:t>Rätt till barn- och elevhälsa</w:t>
            </w:r>
            <w:r>
              <w:rPr>
                <w:webHidden/>
              </w:rPr>
              <w:tab/>
            </w:r>
            <w:r>
              <w:rPr>
                <w:webHidden/>
              </w:rPr>
              <w:fldChar w:fldCharType="begin"/>
            </w:r>
            <w:r>
              <w:rPr>
                <w:webHidden/>
              </w:rPr>
              <w:instrText xml:space="preserve"> PAGEREF _Toc87036196 \h </w:instrText>
            </w:r>
            <w:r>
              <w:rPr>
                <w:webHidden/>
              </w:rPr>
            </w:r>
            <w:r>
              <w:rPr>
                <w:webHidden/>
              </w:rPr>
              <w:fldChar w:fldCharType="separate"/>
            </w:r>
            <w:r w:rsidR="00A16D8D">
              <w:rPr>
                <w:webHidden/>
              </w:rPr>
              <w:t>5</w:t>
            </w:r>
            <w:r>
              <w:rPr>
                <w:webHidden/>
              </w:rPr>
              <w:fldChar w:fldCharType="end"/>
            </w:r>
          </w:hyperlink>
        </w:p>
        <w:p w14:paraId="49867D9C" w14:textId="77777777" w:rsidR="001D7D19" w:rsidRDefault="001D7D19">
          <w:pPr>
            <w:pStyle w:val="Innehll2"/>
            <w:tabs>
              <w:tab w:val="left" w:pos="880"/>
            </w:tabs>
            <w:rPr>
              <w:rFonts w:asciiTheme="minorHAnsi" w:eastAsiaTheme="minorEastAsia" w:hAnsiTheme="minorHAnsi" w:cstheme="minorBidi"/>
              <w:b w:val="0"/>
              <w:lang w:eastAsia="sv-FI"/>
            </w:rPr>
          </w:pPr>
          <w:hyperlink w:anchor="_Toc87036197" w:history="1">
            <w:r w:rsidRPr="00AB7BF6">
              <w:rPr>
                <w:rStyle w:val="Hyperlnk"/>
              </w:rPr>
              <w:t>3.1</w:t>
            </w:r>
            <w:r>
              <w:rPr>
                <w:rFonts w:asciiTheme="minorHAnsi" w:eastAsiaTheme="minorEastAsia" w:hAnsiTheme="minorHAnsi" w:cstheme="minorBidi"/>
                <w:b w:val="0"/>
                <w:lang w:eastAsia="sv-FI"/>
              </w:rPr>
              <w:tab/>
            </w:r>
            <w:r w:rsidRPr="00AB7BF6">
              <w:rPr>
                <w:rStyle w:val="Hyperlnk"/>
              </w:rPr>
              <w:t>Kontakt till barn- och elevhälsa</w:t>
            </w:r>
            <w:r>
              <w:rPr>
                <w:webHidden/>
              </w:rPr>
              <w:tab/>
            </w:r>
            <w:r>
              <w:rPr>
                <w:webHidden/>
              </w:rPr>
              <w:fldChar w:fldCharType="begin"/>
            </w:r>
            <w:r>
              <w:rPr>
                <w:webHidden/>
              </w:rPr>
              <w:instrText xml:space="preserve"> PAGEREF _Toc87036197 \h </w:instrText>
            </w:r>
            <w:r>
              <w:rPr>
                <w:webHidden/>
              </w:rPr>
            </w:r>
            <w:r>
              <w:rPr>
                <w:webHidden/>
              </w:rPr>
              <w:fldChar w:fldCharType="separate"/>
            </w:r>
            <w:r w:rsidR="00A16D8D">
              <w:rPr>
                <w:webHidden/>
              </w:rPr>
              <w:t>5</w:t>
            </w:r>
            <w:r>
              <w:rPr>
                <w:webHidden/>
              </w:rPr>
              <w:fldChar w:fldCharType="end"/>
            </w:r>
          </w:hyperlink>
        </w:p>
        <w:p w14:paraId="478DA742" w14:textId="77777777" w:rsidR="001D7D19" w:rsidRDefault="001D7D19">
          <w:pPr>
            <w:pStyle w:val="Innehll2"/>
            <w:tabs>
              <w:tab w:val="left" w:pos="880"/>
            </w:tabs>
            <w:rPr>
              <w:rFonts w:asciiTheme="minorHAnsi" w:eastAsiaTheme="minorEastAsia" w:hAnsiTheme="minorHAnsi" w:cstheme="minorBidi"/>
              <w:b w:val="0"/>
              <w:lang w:eastAsia="sv-FI"/>
            </w:rPr>
          </w:pPr>
          <w:hyperlink w:anchor="_Toc87036198" w:history="1">
            <w:r w:rsidRPr="00AB7BF6">
              <w:rPr>
                <w:rStyle w:val="Hyperlnk"/>
              </w:rPr>
              <w:t>3.2</w:t>
            </w:r>
            <w:r>
              <w:rPr>
                <w:rFonts w:asciiTheme="minorHAnsi" w:eastAsiaTheme="minorEastAsia" w:hAnsiTheme="minorHAnsi" w:cstheme="minorBidi"/>
                <w:b w:val="0"/>
                <w:lang w:eastAsia="sv-FI"/>
              </w:rPr>
              <w:tab/>
            </w:r>
            <w:r w:rsidRPr="00AB7BF6">
              <w:rPr>
                <w:rStyle w:val="Hyperlnk"/>
              </w:rPr>
              <w:t>Behandling av enskilda barn- och elevhälsoärenden</w:t>
            </w:r>
            <w:r>
              <w:rPr>
                <w:webHidden/>
              </w:rPr>
              <w:tab/>
            </w:r>
            <w:r>
              <w:rPr>
                <w:webHidden/>
              </w:rPr>
              <w:fldChar w:fldCharType="begin"/>
            </w:r>
            <w:r>
              <w:rPr>
                <w:webHidden/>
              </w:rPr>
              <w:instrText xml:space="preserve"> PAGEREF _Toc87036198 \h </w:instrText>
            </w:r>
            <w:r>
              <w:rPr>
                <w:webHidden/>
              </w:rPr>
            </w:r>
            <w:r>
              <w:rPr>
                <w:webHidden/>
              </w:rPr>
              <w:fldChar w:fldCharType="separate"/>
            </w:r>
            <w:r w:rsidR="00A16D8D">
              <w:rPr>
                <w:webHidden/>
              </w:rPr>
              <w:t>5</w:t>
            </w:r>
            <w:r>
              <w:rPr>
                <w:webHidden/>
              </w:rPr>
              <w:fldChar w:fldCharType="end"/>
            </w:r>
          </w:hyperlink>
        </w:p>
        <w:p w14:paraId="205663CC" w14:textId="77777777" w:rsidR="001D7D19" w:rsidRDefault="001D7D19">
          <w:pPr>
            <w:pStyle w:val="Innehll1"/>
            <w:rPr>
              <w:b w:val="0"/>
              <w:bCs w:val="0"/>
              <w:lang w:eastAsia="sv-FI"/>
            </w:rPr>
          </w:pPr>
          <w:hyperlink w:anchor="_Toc87036199" w:history="1">
            <w:r w:rsidRPr="00AB7BF6">
              <w:rPr>
                <w:rStyle w:val="Hyperlnk"/>
              </w:rPr>
              <w:t>4</w:t>
            </w:r>
            <w:r>
              <w:rPr>
                <w:b w:val="0"/>
                <w:bCs w:val="0"/>
                <w:lang w:eastAsia="sv-FI"/>
              </w:rPr>
              <w:tab/>
            </w:r>
            <w:r w:rsidRPr="00AB7BF6">
              <w:rPr>
                <w:rStyle w:val="Hyperlnk"/>
              </w:rPr>
              <w:t>Barn- och elevhälsotjänster</w:t>
            </w:r>
            <w:r>
              <w:rPr>
                <w:webHidden/>
              </w:rPr>
              <w:tab/>
            </w:r>
            <w:r>
              <w:rPr>
                <w:webHidden/>
              </w:rPr>
              <w:fldChar w:fldCharType="begin"/>
            </w:r>
            <w:r>
              <w:rPr>
                <w:webHidden/>
              </w:rPr>
              <w:instrText xml:space="preserve"> PAGEREF _Toc87036199 \h </w:instrText>
            </w:r>
            <w:r>
              <w:rPr>
                <w:webHidden/>
              </w:rPr>
            </w:r>
            <w:r>
              <w:rPr>
                <w:webHidden/>
              </w:rPr>
              <w:fldChar w:fldCharType="separate"/>
            </w:r>
            <w:r w:rsidR="00A16D8D">
              <w:rPr>
                <w:webHidden/>
              </w:rPr>
              <w:t>6</w:t>
            </w:r>
            <w:r>
              <w:rPr>
                <w:webHidden/>
              </w:rPr>
              <w:fldChar w:fldCharType="end"/>
            </w:r>
          </w:hyperlink>
        </w:p>
        <w:p w14:paraId="2D3F5444" w14:textId="77777777" w:rsidR="001D7D19" w:rsidRDefault="001D7D19">
          <w:pPr>
            <w:pStyle w:val="Innehll1"/>
            <w:rPr>
              <w:b w:val="0"/>
              <w:bCs w:val="0"/>
              <w:lang w:eastAsia="sv-FI"/>
            </w:rPr>
          </w:pPr>
          <w:hyperlink w:anchor="_Toc87036200" w:history="1">
            <w:r w:rsidRPr="00AB7BF6">
              <w:rPr>
                <w:rStyle w:val="Hyperlnk"/>
              </w:rPr>
              <w:t>5</w:t>
            </w:r>
            <w:r>
              <w:rPr>
                <w:b w:val="0"/>
                <w:bCs w:val="0"/>
                <w:lang w:eastAsia="sv-FI"/>
              </w:rPr>
              <w:tab/>
            </w:r>
            <w:r w:rsidRPr="00AB7BF6">
              <w:rPr>
                <w:rStyle w:val="Hyperlnk"/>
              </w:rPr>
              <w:t>Samarbete inom barn- och elevhälsa</w:t>
            </w:r>
            <w:r>
              <w:rPr>
                <w:webHidden/>
              </w:rPr>
              <w:tab/>
            </w:r>
            <w:r>
              <w:rPr>
                <w:webHidden/>
              </w:rPr>
              <w:fldChar w:fldCharType="begin"/>
            </w:r>
            <w:r>
              <w:rPr>
                <w:webHidden/>
              </w:rPr>
              <w:instrText xml:space="preserve"> PAGEREF _Toc87036200 \h </w:instrText>
            </w:r>
            <w:r>
              <w:rPr>
                <w:webHidden/>
              </w:rPr>
            </w:r>
            <w:r>
              <w:rPr>
                <w:webHidden/>
              </w:rPr>
              <w:fldChar w:fldCharType="separate"/>
            </w:r>
            <w:r w:rsidR="00A16D8D">
              <w:rPr>
                <w:webHidden/>
              </w:rPr>
              <w:t>8</w:t>
            </w:r>
            <w:r>
              <w:rPr>
                <w:webHidden/>
              </w:rPr>
              <w:fldChar w:fldCharType="end"/>
            </w:r>
          </w:hyperlink>
        </w:p>
        <w:p w14:paraId="71906F4B" w14:textId="77777777" w:rsidR="001D7D19" w:rsidRDefault="001D7D19">
          <w:pPr>
            <w:pStyle w:val="Innehll2"/>
            <w:tabs>
              <w:tab w:val="left" w:pos="880"/>
            </w:tabs>
            <w:rPr>
              <w:rFonts w:asciiTheme="minorHAnsi" w:eastAsiaTheme="minorEastAsia" w:hAnsiTheme="minorHAnsi" w:cstheme="minorBidi"/>
              <w:b w:val="0"/>
              <w:lang w:eastAsia="sv-FI"/>
            </w:rPr>
          </w:pPr>
          <w:hyperlink w:anchor="_Toc87036201" w:history="1">
            <w:r w:rsidRPr="00AB7BF6">
              <w:rPr>
                <w:rStyle w:val="Hyperlnk"/>
              </w:rPr>
              <w:t>5.1</w:t>
            </w:r>
            <w:r>
              <w:rPr>
                <w:rFonts w:asciiTheme="minorHAnsi" w:eastAsiaTheme="minorEastAsia" w:hAnsiTheme="minorHAnsi" w:cstheme="minorBidi"/>
                <w:b w:val="0"/>
                <w:lang w:eastAsia="sv-FI"/>
              </w:rPr>
              <w:tab/>
            </w:r>
            <w:r w:rsidRPr="00AB7BF6">
              <w:rPr>
                <w:rStyle w:val="Hyperlnk"/>
              </w:rPr>
              <w:t>Samarbete med utomstående</w:t>
            </w:r>
            <w:r>
              <w:rPr>
                <w:webHidden/>
              </w:rPr>
              <w:tab/>
            </w:r>
            <w:r>
              <w:rPr>
                <w:webHidden/>
              </w:rPr>
              <w:fldChar w:fldCharType="begin"/>
            </w:r>
            <w:r>
              <w:rPr>
                <w:webHidden/>
              </w:rPr>
              <w:instrText xml:space="preserve"> PAGEREF _Toc87036201 \h </w:instrText>
            </w:r>
            <w:r>
              <w:rPr>
                <w:webHidden/>
              </w:rPr>
            </w:r>
            <w:r>
              <w:rPr>
                <w:webHidden/>
              </w:rPr>
              <w:fldChar w:fldCharType="separate"/>
            </w:r>
            <w:r w:rsidR="00A16D8D">
              <w:rPr>
                <w:webHidden/>
              </w:rPr>
              <w:t>8</w:t>
            </w:r>
            <w:r>
              <w:rPr>
                <w:webHidden/>
              </w:rPr>
              <w:fldChar w:fldCharType="end"/>
            </w:r>
          </w:hyperlink>
        </w:p>
        <w:p w14:paraId="4D0A9219" w14:textId="77777777" w:rsidR="001D7D19" w:rsidRDefault="001D7D19">
          <w:pPr>
            <w:pStyle w:val="Innehll2"/>
            <w:tabs>
              <w:tab w:val="left" w:pos="880"/>
            </w:tabs>
            <w:rPr>
              <w:rFonts w:asciiTheme="minorHAnsi" w:eastAsiaTheme="minorEastAsia" w:hAnsiTheme="minorHAnsi" w:cstheme="minorBidi"/>
              <w:b w:val="0"/>
              <w:lang w:eastAsia="sv-FI"/>
            </w:rPr>
          </w:pPr>
          <w:hyperlink w:anchor="_Toc87036202" w:history="1">
            <w:r w:rsidRPr="00AB7BF6">
              <w:rPr>
                <w:rStyle w:val="Hyperlnk"/>
              </w:rPr>
              <w:t>5.2</w:t>
            </w:r>
            <w:r>
              <w:rPr>
                <w:rFonts w:asciiTheme="minorHAnsi" w:eastAsiaTheme="minorEastAsia" w:hAnsiTheme="minorHAnsi" w:cstheme="minorBidi"/>
                <w:b w:val="0"/>
                <w:lang w:eastAsia="sv-FI"/>
              </w:rPr>
              <w:tab/>
            </w:r>
            <w:r w:rsidRPr="00AB7BF6">
              <w:rPr>
                <w:rStyle w:val="Hyperlnk"/>
              </w:rPr>
              <w:t>Samarbete med barnet/eleven och deras vårdnadshavare</w:t>
            </w:r>
            <w:r>
              <w:rPr>
                <w:webHidden/>
              </w:rPr>
              <w:tab/>
            </w:r>
            <w:r>
              <w:rPr>
                <w:webHidden/>
              </w:rPr>
              <w:fldChar w:fldCharType="begin"/>
            </w:r>
            <w:r>
              <w:rPr>
                <w:webHidden/>
              </w:rPr>
              <w:instrText xml:space="preserve"> PAGEREF _Toc87036202 \h </w:instrText>
            </w:r>
            <w:r>
              <w:rPr>
                <w:webHidden/>
              </w:rPr>
            </w:r>
            <w:r>
              <w:rPr>
                <w:webHidden/>
              </w:rPr>
              <w:fldChar w:fldCharType="separate"/>
            </w:r>
            <w:r w:rsidR="00A16D8D">
              <w:rPr>
                <w:webHidden/>
              </w:rPr>
              <w:t>8</w:t>
            </w:r>
            <w:r>
              <w:rPr>
                <w:webHidden/>
              </w:rPr>
              <w:fldChar w:fldCharType="end"/>
            </w:r>
          </w:hyperlink>
        </w:p>
        <w:p w14:paraId="29939AAE" w14:textId="77777777" w:rsidR="001D7D19" w:rsidRDefault="001D7D19">
          <w:pPr>
            <w:pStyle w:val="Innehll2"/>
            <w:tabs>
              <w:tab w:val="left" w:pos="880"/>
            </w:tabs>
            <w:rPr>
              <w:rFonts w:asciiTheme="minorHAnsi" w:eastAsiaTheme="minorEastAsia" w:hAnsiTheme="minorHAnsi" w:cstheme="minorBidi"/>
              <w:b w:val="0"/>
              <w:lang w:eastAsia="sv-FI"/>
            </w:rPr>
          </w:pPr>
          <w:hyperlink w:anchor="_Toc87036203" w:history="1">
            <w:r w:rsidRPr="00AB7BF6">
              <w:rPr>
                <w:rStyle w:val="Hyperlnk"/>
              </w:rPr>
              <w:t>5.3</w:t>
            </w:r>
            <w:r>
              <w:rPr>
                <w:rFonts w:asciiTheme="minorHAnsi" w:eastAsiaTheme="minorEastAsia" w:hAnsiTheme="minorHAnsi" w:cstheme="minorBidi"/>
                <w:b w:val="0"/>
                <w:lang w:eastAsia="sv-FI"/>
              </w:rPr>
              <w:tab/>
            </w:r>
            <w:r w:rsidRPr="00AB7BF6">
              <w:rPr>
                <w:rStyle w:val="Hyperlnk"/>
              </w:rPr>
              <w:t>Samarbete gällande stöd för lärande och skolgång</w:t>
            </w:r>
            <w:r>
              <w:rPr>
                <w:webHidden/>
              </w:rPr>
              <w:tab/>
            </w:r>
            <w:r>
              <w:rPr>
                <w:webHidden/>
              </w:rPr>
              <w:fldChar w:fldCharType="begin"/>
            </w:r>
            <w:r>
              <w:rPr>
                <w:webHidden/>
              </w:rPr>
              <w:instrText xml:space="preserve"> PAGEREF _Toc87036203 \h </w:instrText>
            </w:r>
            <w:r>
              <w:rPr>
                <w:webHidden/>
              </w:rPr>
            </w:r>
            <w:r>
              <w:rPr>
                <w:webHidden/>
              </w:rPr>
              <w:fldChar w:fldCharType="separate"/>
            </w:r>
            <w:r w:rsidR="00A16D8D">
              <w:rPr>
                <w:webHidden/>
              </w:rPr>
              <w:t>9</w:t>
            </w:r>
            <w:r>
              <w:rPr>
                <w:webHidden/>
              </w:rPr>
              <w:fldChar w:fldCharType="end"/>
            </w:r>
          </w:hyperlink>
        </w:p>
        <w:p w14:paraId="1EA1D7A2" w14:textId="77777777" w:rsidR="001D7D19" w:rsidRDefault="001D7D19">
          <w:pPr>
            <w:pStyle w:val="Innehll1"/>
            <w:rPr>
              <w:b w:val="0"/>
              <w:bCs w:val="0"/>
              <w:lang w:eastAsia="sv-FI"/>
            </w:rPr>
          </w:pPr>
          <w:hyperlink w:anchor="_Toc87036204" w:history="1">
            <w:r w:rsidRPr="00AB7BF6">
              <w:rPr>
                <w:rStyle w:val="Hyperlnk"/>
              </w:rPr>
              <w:t>6</w:t>
            </w:r>
            <w:r>
              <w:rPr>
                <w:b w:val="0"/>
                <w:bCs w:val="0"/>
                <w:lang w:eastAsia="sv-FI"/>
              </w:rPr>
              <w:tab/>
            </w:r>
            <w:r w:rsidRPr="00AB7BF6">
              <w:rPr>
                <w:rStyle w:val="Hyperlnk"/>
              </w:rPr>
              <w:t>Sekretess inom barn- och elevhälsan</w:t>
            </w:r>
            <w:r>
              <w:rPr>
                <w:webHidden/>
              </w:rPr>
              <w:tab/>
            </w:r>
            <w:r>
              <w:rPr>
                <w:webHidden/>
              </w:rPr>
              <w:fldChar w:fldCharType="begin"/>
            </w:r>
            <w:r>
              <w:rPr>
                <w:webHidden/>
              </w:rPr>
              <w:instrText xml:space="preserve"> PAGEREF _Toc87036204 \h </w:instrText>
            </w:r>
            <w:r>
              <w:rPr>
                <w:webHidden/>
              </w:rPr>
            </w:r>
            <w:r>
              <w:rPr>
                <w:webHidden/>
              </w:rPr>
              <w:fldChar w:fldCharType="separate"/>
            </w:r>
            <w:r w:rsidR="00A16D8D">
              <w:rPr>
                <w:webHidden/>
              </w:rPr>
              <w:t>10</w:t>
            </w:r>
            <w:r>
              <w:rPr>
                <w:webHidden/>
              </w:rPr>
              <w:fldChar w:fldCharType="end"/>
            </w:r>
          </w:hyperlink>
        </w:p>
        <w:p w14:paraId="41DA3433" w14:textId="77777777" w:rsidR="001D7D19" w:rsidRDefault="001D7D19">
          <w:pPr>
            <w:pStyle w:val="Innehll2"/>
            <w:tabs>
              <w:tab w:val="left" w:pos="880"/>
            </w:tabs>
            <w:rPr>
              <w:rFonts w:asciiTheme="minorHAnsi" w:eastAsiaTheme="minorEastAsia" w:hAnsiTheme="minorHAnsi" w:cstheme="minorBidi"/>
              <w:b w:val="0"/>
              <w:lang w:eastAsia="sv-FI"/>
            </w:rPr>
          </w:pPr>
          <w:hyperlink w:anchor="_Toc87036205" w:history="1">
            <w:r w:rsidRPr="00AB7BF6">
              <w:rPr>
                <w:rStyle w:val="Hyperlnk"/>
              </w:rPr>
              <w:t>6.1</w:t>
            </w:r>
            <w:r>
              <w:rPr>
                <w:rFonts w:asciiTheme="minorHAnsi" w:eastAsiaTheme="minorEastAsia" w:hAnsiTheme="minorHAnsi" w:cstheme="minorBidi"/>
                <w:b w:val="0"/>
                <w:lang w:eastAsia="sv-FI"/>
              </w:rPr>
              <w:tab/>
            </w:r>
            <w:r w:rsidRPr="00AB7BF6">
              <w:rPr>
                <w:rStyle w:val="Hyperlnk"/>
              </w:rPr>
              <w:t>Utarbetande och förvaring av barn/elevhälsojournaler</w:t>
            </w:r>
            <w:r>
              <w:rPr>
                <w:webHidden/>
              </w:rPr>
              <w:tab/>
            </w:r>
            <w:r>
              <w:rPr>
                <w:webHidden/>
              </w:rPr>
              <w:fldChar w:fldCharType="begin"/>
            </w:r>
            <w:r>
              <w:rPr>
                <w:webHidden/>
              </w:rPr>
              <w:instrText xml:space="preserve"> PAGEREF _Toc87036205 \h </w:instrText>
            </w:r>
            <w:r>
              <w:rPr>
                <w:webHidden/>
              </w:rPr>
            </w:r>
            <w:r>
              <w:rPr>
                <w:webHidden/>
              </w:rPr>
              <w:fldChar w:fldCharType="separate"/>
            </w:r>
            <w:r w:rsidR="00A16D8D">
              <w:rPr>
                <w:webHidden/>
              </w:rPr>
              <w:t>10</w:t>
            </w:r>
            <w:r>
              <w:rPr>
                <w:webHidden/>
              </w:rPr>
              <w:fldChar w:fldCharType="end"/>
            </w:r>
          </w:hyperlink>
        </w:p>
        <w:p w14:paraId="6B1153E7" w14:textId="77777777" w:rsidR="001D7D19" w:rsidRDefault="001D7D19">
          <w:pPr>
            <w:pStyle w:val="Innehll1"/>
            <w:rPr>
              <w:b w:val="0"/>
              <w:bCs w:val="0"/>
              <w:lang w:eastAsia="sv-FI"/>
            </w:rPr>
          </w:pPr>
          <w:hyperlink w:anchor="_Toc87036206" w:history="1">
            <w:r w:rsidRPr="00AB7BF6">
              <w:rPr>
                <w:rStyle w:val="Hyperlnk"/>
              </w:rPr>
              <w:t>7</w:t>
            </w:r>
            <w:r>
              <w:rPr>
                <w:b w:val="0"/>
                <w:bCs w:val="0"/>
                <w:lang w:eastAsia="sv-FI"/>
              </w:rPr>
              <w:tab/>
            </w:r>
            <w:r w:rsidRPr="00AB7BF6">
              <w:rPr>
                <w:rStyle w:val="Hyperlnk"/>
              </w:rPr>
              <w:t>Utvärdering och uppföljning av barn- och elevhälsan</w:t>
            </w:r>
            <w:r>
              <w:rPr>
                <w:webHidden/>
              </w:rPr>
              <w:tab/>
            </w:r>
            <w:r>
              <w:rPr>
                <w:webHidden/>
              </w:rPr>
              <w:fldChar w:fldCharType="begin"/>
            </w:r>
            <w:r>
              <w:rPr>
                <w:webHidden/>
              </w:rPr>
              <w:instrText xml:space="preserve"> PAGEREF _Toc87036206 \h </w:instrText>
            </w:r>
            <w:r>
              <w:rPr>
                <w:webHidden/>
              </w:rPr>
            </w:r>
            <w:r>
              <w:rPr>
                <w:webHidden/>
              </w:rPr>
              <w:fldChar w:fldCharType="separate"/>
            </w:r>
            <w:r w:rsidR="00A16D8D">
              <w:rPr>
                <w:webHidden/>
              </w:rPr>
              <w:t>11</w:t>
            </w:r>
            <w:r>
              <w:rPr>
                <w:webHidden/>
              </w:rPr>
              <w:fldChar w:fldCharType="end"/>
            </w:r>
          </w:hyperlink>
        </w:p>
        <w:p w14:paraId="2945EBDD" w14:textId="69F16947" w:rsidR="00403389" w:rsidRPr="009655CF" w:rsidRDefault="00403389">
          <w:r w:rsidRPr="009655CF">
            <w:rPr>
              <w:bCs/>
              <w:lang w:val="sv-SE"/>
            </w:rPr>
            <w:fldChar w:fldCharType="end"/>
          </w:r>
        </w:p>
      </w:sdtContent>
    </w:sdt>
    <w:p w14:paraId="57723762" w14:textId="77777777" w:rsidR="00550D7A" w:rsidRDefault="00550D7A" w:rsidP="00A93D2D">
      <w:pPr>
        <w:pStyle w:val="Rubrik1"/>
        <w:numPr>
          <w:ilvl w:val="0"/>
          <w:numId w:val="0"/>
        </w:numPr>
        <w:rPr>
          <w:sz w:val="72"/>
          <w:szCs w:val="72"/>
        </w:rPr>
      </w:pPr>
    </w:p>
    <w:p w14:paraId="7F0FE55A" w14:textId="097CFF82" w:rsidR="00A57B6A" w:rsidRPr="0085286D" w:rsidRDefault="009B12A1" w:rsidP="009B12A1">
      <w:pPr>
        <w:jc w:val="left"/>
      </w:pPr>
      <w:r>
        <w:br w:type="page"/>
      </w:r>
    </w:p>
    <w:p w14:paraId="12B7A27C" w14:textId="4E6304E1" w:rsidR="005F1EDC" w:rsidRDefault="005F1EDC" w:rsidP="005F1EDC">
      <w:pPr>
        <w:pStyle w:val="Rubrik1"/>
        <w:numPr>
          <w:ilvl w:val="0"/>
          <w:numId w:val="0"/>
        </w:numPr>
      </w:pPr>
      <w:bookmarkStart w:id="1" w:name="_Toc87036193"/>
      <w:r>
        <w:lastRenderedPageBreak/>
        <w:t>Inledning</w:t>
      </w:r>
      <w:bookmarkEnd w:id="1"/>
    </w:p>
    <w:p w14:paraId="239C2255" w14:textId="1B520DB0" w:rsidR="00866553" w:rsidRDefault="00866553" w:rsidP="00C62E43">
      <w:r>
        <w:t xml:space="preserve">Barn- och elevhälsa är en viktig del av barnomsorg och grundskola. Barnet och eleven har rätt till en trygg pedagogisk miljö. Det innebär såväl fysisk och psykisk som social trygghet. </w:t>
      </w:r>
      <w:r w:rsidR="00CF7C87">
        <w:t>Målsättningen med</w:t>
      </w:r>
      <w:r>
        <w:t xml:space="preserve"> barn- och elevhälsan att </w:t>
      </w:r>
      <w:r w:rsidR="00575661">
        <w:t>skapa</w:t>
      </w:r>
      <w:r>
        <w:t xml:space="preserve"> grundförutsättningar för barnets/elevens lärande</w:t>
      </w:r>
      <w:r w:rsidR="00575661">
        <w:t xml:space="preserve">, </w:t>
      </w:r>
      <w:r>
        <w:t xml:space="preserve">en frisk och trygg lärmiljö, skydda den psykiska hälsan och förebygga utslagning </w:t>
      </w:r>
      <w:r w:rsidR="00CC5A72">
        <w:t>samt</w:t>
      </w:r>
      <w:r>
        <w:t xml:space="preserve"> främja välbefinnandet i</w:t>
      </w:r>
      <w:r w:rsidR="00575661">
        <w:t>nom hela</w:t>
      </w:r>
      <w:r>
        <w:t xml:space="preserve"> barnomsorgs- och skolgemenskapen. </w:t>
      </w:r>
    </w:p>
    <w:p w14:paraId="1F3E6691" w14:textId="77777777" w:rsidR="00E669D4" w:rsidRDefault="00866553" w:rsidP="00C62E43">
      <w:r>
        <w:t>Planen för barn- och elevhälsan baserar sig på LL om barnomsorg och grundskola (2020:32, LBG). Syftet med planen är att beskriva hur barn/elevhälsan ska genomföras, utvärderas och utvecklas. Barn- och elevhälsoplanen för barnomsorgsenheten/grundskolan ska tas med i välfärdsplanen för barn och unga (enligt tillämpning i landskapet Åland av barnskyddslagen 2008:97).</w:t>
      </w:r>
    </w:p>
    <w:p w14:paraId="469C312F" w14:textId="57DC69C7" w:rsidR="00E669D4" w:rsidRDefault="00E669D4" w:rsidP="00866553">
      <w:pPr>
        <w:jc w:val="left"/>
      </w:pPr>
    </w:p>
    <w:p w14:paraId="158435D4" w14:textId="509AB504" w:rsidR="005F1EDC" w:rsidRPr="005F1EDC" w:rsidRDefault="004E768A" w:rsidP="00866553">
      <w:pPr>
        <w:jc w:val="left"/>
      </w:pPr>
      <w:r w:rsidRPr="003C5748">
        <w:rPr>
          <w:rFonts w:ascii="Arial" w:eastAsia="MS Mincho" w:hAnsi="Arial" w:cs="Arial"/>
          <w:b/>
          <w:bCs/>
          <w:noProof/>
          <w:color w:val="1F3864" w:themeColor="accent1" w:themeShade="80"/>
          <w:lang w:eastAsia="sv-FI"/>
        </w:rPr>
        <mc:AlternateContent>
          <mc:Choice Requires="wps">
            <w:drawing>
              <wp:anchor distT="0" distB="0" distL="114300" distR="114300" simplePos="0" relativeHeight="251658244" behindDoc="1" locked="0" layoutInCell="1" allowOverlap="1" wp14:anchorId="26351042" wp14:editId="0433EFA4">
                <wp:simplePos x="0" y="0"/>
                <wp:positionH relativeFrom="margin">
                  <wp:align>left</wp:align>
                </wp:positionH>
                <wp:positionV relativeFrom="paragraph">
                  <wp:posOffset>278130</wp:posOffset>
                </wp:positionV>
                <wp:extent cx="5743575" cy="1409700"/>
                <wp:effectExtent l="0" t="0" r="28575" b="19050"/>
                <wp:wrapTight wrapText="bothSides">
                  <wp:wrapPolygon edited="0">
                    <wp:start x="0" y="0"/>
                    <wp:lineTo x="0" y="21600"/>
                    <wp:lineTo x="21636" y="21600"/>
                    <wp:lineTo x="21636" y="0"/>
                    <wp:lineTo x="0" y="0"/>
                  </wp:wrapPolygon>
                </wp:wrapTight>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9700"/>
                        </a:xfrm>
                        <a:prstGeom prst="rect">
                          <a:avLst/>
                        </a:prstGeom>
                        <a:solidFill>
                          <a:srgbClr val="FFFFFF"/>
                        </a:solidFill>
                        <a:ln w="9525">
                          <a:solidFill>
                            <a:srgbClr val="000000"/>
                          </a:solidFill>
                          <a:miter lim="800000"/>
                          <a:headEnd/>
                          <a:tailEnd/>
                        </a:ln>
                      </wps:spPr>
                      <wps:txbx>
                        <w:txbxContent>
                          <w:p w14:paraId="7FBC2A2C" w14:textId="577D26A4" w:rsidR="004E768A" w:rsidRPr="006A547D" w:rsidRDefault="00B52FB0" w:rsidP="004E768A">
                            <w:pPr>
                              <w:jc w:val="left"/>
                              <w:rPr>
                                <w:bCs/>
                                <w:iCs/>
                              </w:rPr>
                            </w:pPr>
                            <w:r>
                              <w:rPr>
                                <w:bCs/>
                                <w:iCs/>
                              </w:rPr>
                              <w:t>-</w:t>
                            </w:r>
                            <w:r w:rsidR="00E310D0" w:rsidRPr="006A547D">
                              <w:rPr>
                                <w:bCs/>
                                <w:iCs/>
                              </w:rPr>
                              <w:t>Barnomsorgsledare</w:t>
                            </w:r>
                          </w:p>
                          <w:p w14:paraId="4BFCD18C" w14:textId="77404707" w:rsidR="00E310D0" w:rsidRPr="006A547D" w:rsidRDefault="00B52FB0" w:rsidP="004E768A">
                            <w:pPr>
                              <w:jc w:val="left"/>
                              <w:rPr>
                                <w:bCs/>
                                <w:iCs/>
                              </w:rPr>
                            </w:pPr>
                            <w:r>
                              <w:rPr>
                                <w:bCs/>
                                <w:iCs/>
                              </w:rPr>
                              <w:t>-</w:t>
                            </w:r>
                            <w:r w:rsidR="00E310D0" w:rsidRPr="006A547D">
                              <w:rPr>
                                <w:bCs/>
                                <w:iCs/>
                              </w:rPr>
                              <w:t>Daghemsföreståndarna</w:t>
                            </w:r>
                            <w:r w:rsidR="006A547D" w:rsidRPr="006A547D">
                              <w:rPr>
                                <w:bCs/>
                                <w:iCs/>
                              </w:rPr>
                              <w:t xml:space="preserve"> på båda daghemmen i kommunen (Björkdungen och Klaralund)</w:t>
                            </w:r>
                          </w:p>
                          <w:p w14:paraId="7EB66D85" w14:textId="68F03F70" w:rsidR="00E310D0" w:rsidRPr="006A547D" w:rsidRDefault="00B52FB0" w:rsidP="004E768A">
                            <w:pPr>
                              <w:jc w:val="left"/>
                              <w:rPr>
                                <w:bCs/>
                                <w:iCs/>
                              </w:rPr>
                            </w:pPr>
                            <w:r>
                              <w:rPr>
                                <w:bCs/>
                                <w:iCs/>
                              </w:rPr>
                              <w:t>-</w:t>
                            </w:r>
                            <w:r w:rsidR="00E310D0" w:rsidRPr="006A547D">
                              <w:rPr>
                                <w:bCs/>
                                <w:iCs/>
                              </w:rPr>
                              <w:t>Speciallärare i barnomsorgen</w:t>
                            </w:r>
                            <w:r w:rsidR="005B2D60">
                              <w:rPr>
                                <w:bCs/>
                                <w:iCs/>
                              </w:rPr>
                              <w:t xml:space="preserve"> S</w:t>
                            </w:r>
                            <w:r w:rsidR="00FC2C1A">
                              <w:rPr>
                                <w:bCs/>
                                <w:iCs/>
                              </w:rPr>
                              <w:t>ofia Widman</w:t>
                            </w:r>
                          </w:p>
                          <w:p w14:paraId="1CFEF8B2" w14:textId="13985004" w:rsidR="00E310D0" w:rsidRPr="006A547D" w:rsidRDefault="00B52FB0" w:rsidP="004E768A">
                            <w:pPr>
                              <w:jc w:val="left"/>
                              <w:rPr>
                                <w:bCs/>
                                <w:iCs/>
                              </w:rPr>
                            </w:pPr>
                            <w:r>
                              <w:rPr>
                                <w:bCs/>
                                <w:iCs/>
                              </w:rPr>
                              <w:t>-</w:t>
                            </w:r>
                            <w:r w:rsidR="00E310D0" w:rsidRPr="006A547D">
                              <w:rPr>
                                <w:bCs/>
                                <w:iCs/>
                              </w:rPr>
                              <w:t>Skol- och barnomsorgskuratorer samt skol- och barnomsorgspsykologer via skriftlig input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51042" id="Textruta 1" o:spid="_x0000_s1028" type="#_x0000_t202" style="position:absolute;margin-left:0;margin-top:21.9pt;width:452.25pt;height:111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">
                <v:textbox>
                  <w:txbxContent>
                    <w:p w14:paraId="7FBC2A2C" w14:textId="577D26A4" w:rsidR="004E768A" w:rsidRPr="006A547D" w:rsidRDefault="00B52FB0" w:rsidP="004E768A">
                      <w:pPr>
                        <w:jc w:val="left"/>
                        <w:rPr>
                          <w:bCs/>
                          <w:iCs/>
                        </w:rPr>
                      </w:pPr>
                      <w:r>
                        <w:rPr>
                          <w:bCs/>
                          <w:iCs/>
                        </w:rPr>
                        <w:t>-</w:t>
                      </w:r>
                      <w:r w:rsidR="00E310D0" w:rsidRPr="006A547D">
                        <w:rPr>
                          <w:bCs/>
                          <w:iCs/>
                        </w:rPr>
                        <w:t>Barnomsorgsledare</w:t>
                      </w:r>
                    </w:p>
                    <w:p w14:paraId="4BFCD18C" w14:textId="77404707" w:rsidR="00E310D0" w:rsidRPr="006A547D" w:rsidRDefault="00B52FB0" w:rsidP="004E768A">
                      <w:pPr>
                        <w:jc w:val="left"/>
                        <w:rPr>
                          <w:bCs/>
                          <w:iCs/>
                        </w:rPr>
                      </w:pPr>
                      <w:r>
                        <w:rPr>
                          <w:bCs/>
                          <w:iCs/>
                        </w:rPr>
                        <w:t>-</w:t>
                      </w:r>
                      <w:r w:rsidR="00E310D0" w:rsidRPr="006A547D">
                        <w:rPr>
                          <w:bCs/>
                          <w:iCs/>
                        </w:rPr>
                        <w:t>Daghemsföreståndarna</w:t>
                      </w:r>
                      <w:r w:rsidR="006A547D" w:rsidRPr="006A547D">
                        <w:rPr>
                          <w:bCs/>
                          <w:iCs/>
                        </w:rPr>
                        <w:t xml:space="preserve"> på båda daghemmen i kommunen (Björkdungen och Klaralund)</w:t>
                      </w:r>
                    </w:p>
                    <w:p w14:paraId="7EB66D85" w14:textId="68F03F70" w:rsidR="00E310D0" w:rsidRPr="006A547D" w:rsidRDefault="00B52FB0" w:rsidP="004E768A">
                      <w:pPr>
                        <w:jc w:val="left"/>
                        <w:rPr>
                          <w:bCs/>
                          <w:iCs/>
                        </w:rPr>
                      </w:pPr>
                      <w:r>
                        <w:rPr>
                          <w:bCs/>
                          <w:iCs/>
                        </w:rPr>
                        <w:t>-</w:t>
                      </w:r>
                      <w:r w:rsidR="00E310D0" w:rsidRPr="006A547D">
                        <w:rPr>
                          <w:bCs/>
                          <w:iCs/>
                        </w:rPr>
                        <w:t>Speciallärare i barnomsorgen</w:t>
                      </w:r>
                      <w:r w:rsidR="005B2D60">
                        <w:rPr>
                          <w:bCs/>
                          <w:iCs/>
                        </w:rPr>
                        <w:t xml:space="preserve"> S</w:t>
                      </w:r>
                      <w:r w:rsidR="00FC2C1A">
                        <w:rPr>
                          <w:bCs/>
                          <w:iCs/>
                        </w:rPr>
                        <w:t>ofia Widman</w:t>
                      </w:r>
                    </w:p>
                    <w:p w14:paraId="1CFEF8B2" w14:textId="13985004" w:rsidR="00E310D0" w:rsidRPr="006A547D" w:rsidRDefault="00B52FB0" w:rsidP="004E768A">
                      <w:pPr>
                        <w:jc w:val="left"/>
                        <w:rPr>
                          <w:bCs/>
                          <w:iCs/>
                        </w:rPr>
                      </w:pPr>
                      <w:r>
                        <w:rPr>
                          <w:bCs/>
                          <w:iCs/>
                        </w:rPr>
                        <w:t>-</w:t>
                      </w:r>
                      <w:r w:rsidR="00E310D0" w:rsidRPr="006A547D">
                        <w:rPr>
                          <w:bCs/>
                          <w:iCs/>
                        </w:rPr>
                        <w:t>Skol- och barnomsorgskuratorer samt skol- och barnomsorgspsykologer via skriftlig input</w:t>
                      </w:r>
                    </w:p>
                  </w:txbxContent>
                </v:textbox>
                <w10:wrap type="tight" anchorx="margin"/>
              </v:shape>
            </w:pict>
          </mc:Fallback>
        </mc:AlternateContent>
      </w:r>
      <w:r w:rsidR="00866553" w:rsidRPr="003C5748">
        <w:rPr>
          <w:b/>
          <w:bCs/>
          <w:color w:val="1F3864" w:themeColor="accent1" w:themeShade="80"/>
        </w:rPr>
        <w:t xml:space="preserve"> </w:t>
      </w:r>
      <w:r w:rsidRPr="003C5748">
        <w:rPr>
          <w:b/>
          <w:bCs/>
          <w:color w:val="1F3864" w:themeColor="accent1" w:themeShade="80"/>
        </w:rPr>
        <w:t>I uppgörandet av denna plan medverkade</w:t>
      </w:r>
      <w:r>
        <w:t>:</w:t>
      </w:r>
      <w:r w:rsidR="00A57B6A">
        <w:br w:type="page"/>
      </w:r>
    </w:p>
    <w:p w14:paraId="06265295" w14:textId="03FE0902" w:rsidR="00E45282" w:rsidRDefault="004E768A" w:rsidP="00A57B6A">
      <w:pPr>
        <w:pStyle w:val="Rubrik1"/>
      </w:pPr>
      <w:bookmarkStart w:id="2" w:name="_Toc87036194"/>
      <w:r>
        <w:lastRenderedPageBreak/>
        <w:t>Syftet med barn- och elevhälsa</w:t>
      </w:r>
      <w:bookmarkEnd w:id="2"/>
    </w:p>
    <w:p w14:paraId="4CC0256E" w14:textId="4B3FCF8F" w:rsidR="009760DF" w:rsidRDefault="009760DF" w:rsidP="009760DF">
      <w:bookmarkStart w:id="3" w:name="_Hlk523388159"/>
      <w:bookmarkEnd w:id="0"/>
      <w:r>
        <w:t>Barn- och elevhälsa innebär att främja och upprätthålla barn och elevers utveckling och lärande, goda psykiska och fysiska hälsa och sociala välbefinnande. Målet är att arbeta förebyggande och att säkerställa tidigt stöd för dem som behöver det samt att upprätthålla en barn- och elevhälsa som stödjer hela verksamheten. Utöver det har barnen och eleverna också lagstadgad rätt till individuella barn- och elevhälsotjänster. I barn- och elevhälsan ingår också att se till verksamhetens handlingsförmåga i problem-, olycksfall- och krissituationer. Det är viktigt att målen för den gemensamma barn- och elevhälsan syns i all verksamhet i barnomsorgsenheten/grundskolan och i verksamhetsmiljön.</w:t>
      </w:r>
    </w:p>
    <w:p w14:paraId="197D300A" w14:textId="35712756" w:rsidR="00546942" w:rsidRDefault="009760DF" w:rsidP="00D47BD1">
      <w:r>
        <w:t>Arbetet inom barn- och elevhälsan grundar sig på konfidentialitet och ett respektfullt förhållningssätt till barnet, eleven och vårdnadshavaren samt på att stödja delaktighet.</w:t>
      </w:r>
    </w:p>
    <w:p w14:paraId="380B2D09" w14:textId="164E2D16" w:rsidR="00546942" w:rsidRDefault="00546942" w:rsidP="00D47BD1">
      <w:r>
        <w:t>Planen för barn och elevhälsa ska uppdateras årligen</w:t>
      </w:r>
      <w:r w:rsidR="006269B1">
        <w:t>.</w:t>
      </w:r>
    </w:p>
    <w:p w14:paraId="66A07A02" w14:textId="5B11CD9C" w:rsidR="00A121D3" w:rsidRDefault="00A121D3" w:rsidP="003C5748">
      <w:pPr>
        <w:spacing w:after="0"/>
        <w:rPr>
          <w:color w:val="2F5496" w:themeColor="accent1" w:themeShade="BF"/>
        </w:rPr>
      </w:pPr>
      <w:r w:rsidRPr="003C5748">
        <w:rPr>
          <w:rFonts w:ascii="Arial" w:eastAsia="MS Mincho" w:hAnsi="Arial" w:cs="Arial"/>
          <w:b/>
          <w:bCs/>
          <w:noProof/>
          <w:color w:val="1F3864" w:themeColor="accent1" w:themeShade="80"/>
          <w:lang w:eastAsia="sv-FI"/>
        </w:rPr>
        <mc:AlternateContent>
          <mc:Choice Requires="wps">
            <w:drawing>
              <wp:anchor distT="0" distB="0" distL="114300" distR="114300" simplePos="0" relativeHeight="251658240" behindDoc="1" locked="0" layoutInCell="1" allowOverlap="1" wp14:anchorId="6B9BC27E" wp14:editId="30F931D2">
                <wp:simplePos x="0" y="0"/>
                <wp:positionH relativeFrom="margin">
                  <wp:align>left</wp:align>
                </wp:positionH>
                <wp:positionV relativeFrom="paragraph">
                  <wp:posOffset>247650</wp:posOffset>
                </wp:positionV>
                <wp:extent cx="5743575" cy="3219450"/>
                <wp:effectExtent l="0" t="0" r="28575" b="19050"/>
                <wp:wrapTight wrapText="bothSides">
                  <wp:wrapPolygon edited="0">
                    <wp:start x="0" y="0"/>
                    <wp:lineTo x="0" y="21600"/>
                    <wp:lineTo x="21636" y="21600"/>
                    <wp:lineTo x="21636" y="0"/>
                    <wp:lineTo x="0" y="0"/>
                  </wp:wrapPolygon>
                </wp:wrapTight>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219450"/>
                        </a:xfrm>
                        <a:prstGeom prst="rect">
                          <a:avLst/>
                        </a:prstGeom>
                        <a:solidFill>
                          <a:srgbClr val="FFFFFF"/>
                        </a:solidFill>
                        <a:ln w="9525">
                          <a:solidFill>
                            <a:srgbClr val="000000"/>
                          </a:solidFill>
                          <a:miter lim="800000"/>
                          <a:headEnd/>
                          <a:tailEnd/>
                        </a:ln>
                      </wps:spPr>
                      <wps:txbx>
                        <w:txbxContent>
                          <w:p w14:paraId="0D1D9B58" w14:textId="2462338B" w:rsidR="00342DF2" w:rsidRDefault="00E310D0" w:rsidP="00F819D8">
                            <w:pPr>
                              <w:spacing w:before="120" w:line="264" w:lineRule="auto"/>
                              <w:rPr>
                                <w:rFonts w:eastAsia="MS Mincho" w:cs="Times New Roman"/>
                                <w:szCs w:val="20"/>
                              </w:rPr>
                            </w:pPr>
                            <w:r>
                              <w:rPr>
                                <w:rFonts w:eastAsia="MS Mincho" w:cs="Times New Roman"/>
                                <w:szCs w:val="20"/>
                              </w:rPr>
                              <w:t>Behov av barnhälso</w:t>
                            </w:r>
                            <w:r w:rsidR="00906A5D">
                              <w:rPr>
                                <w:rFonts w:eastAsia="MS Mincho" w:cs="Times New Roman"/>
                                <w:szCs w:val="20"/>
                              </w:rPr>
                              <w:t>tjänster för läsåret 202</w:t>
                            </w:r>
                            <w:r w:rsidR="003C23CB">
                              <w:rPr>
                                <w:rFonts w:eastAsia="MS Mincho" w:cs="Times New Roman"/>
                                <w:szCs w:val="20"/>
                              </w:rPr>
                              <w:t>4-25</w:t>
                            </w:r>
                          </w:p>
                          <w:p w14:paraId="4A8FBA4A" w14:textId="4778CBD1" w:rsidR="00AE6217" w:rsidRPr="00952F20" w:rsidRDefault="00342DF2" w:rsidP="00F819D8">
                            <w:pPr>
                              <w:spacing w:before="120" w:line="264" w:lineRule="auto"/>
                              <w:rPr>
                                <w:rFonts w:eastAsia="MS Mincho" w:cs="Times New Roman"/>
                                <w:szCs w:val="20"/>
                              </w:rPr>
                            </w:pPr>
                            <w:r w:rsidRPr="00952F20">
                              <w:rPr>
                                <w:rFonts w:eastAsia="MS Mincho" w:cs="Times New Roman"/>
                                <w:szCs w:val="20"/>
                              </w:rPr>
                              <w:t xml:space="preserve">Vid uppskattningen av behovet beaktas kognitiva, och sociala svårigheter samt barn med annat modersmål. </w:t>
                            </w:r>
                          </w:p>
                          <w:p w14:paraId="1996C10D" w14:textId="3AAFB3C4" w:rsidR="00342DF2" w:rsidRPr="00EE61A7" w:rsidRDefault="00EE61A7" w:rsidP="00F819D8">
                            <w:pPr>
                              <w:spacing w:before="120" w:line="264" w:lineRule="auto"/>
                              <w:rPr>
                                <w:rFonts w:eastAsia="MS Mincho" w:cs="Times New Roman"/>
                                <w:szCs w:val="20"/>
                              </w:rPr>
                            </w:pPr>
                            <w:r>
                              <w:rPr>
                                <w:rFonts w:eastAsia="MS Mincho" w:cs="Times New Roman"/>
                                <w:szCs w:val="20"/>
                              </w:rPr>
                              <w:t>På daghemmen finns även assistenter</w:t>
                            </w:r>
                            <w:r w:rsidR="001B6AF0">
                              <w:rPr>
                                <w:rFonts w:eastAsia="MS Mincho" w:cs="Times New Roman"/>
                                <w:szCs w:val="20"/>
                              </w:rPr>
                              <w:t xml:space="preserve"> </w:t>
                            </w:r>
                            <w:r w:rsidR="00A75841">
                              <w:rPr>
                                <w:rFonts w:eastAsia="MS Mincho" w:cs="Times New Roman"/>
                                <w:szCs w:val="20"/>
                              </w:rPr>
                              <w:t>anställda som är för gruppen samt några med ansvarsbarn</w:t>
                            </w:r>
                            <w:r w:rsidR="001A565A">
                              <w:rPr>
                                <w:rFonts w:eastAsia="MS Mincho" w:cs="Times New Roman"/>
                                <w:szCs w:val="20"/>
                              </w:rPr>
                              <w:t xml:space="preserve"> för att stöda och hjälpa i vardagen.</w:t>
                            </w:r>
                          </w:p>
                          <w:p w14:paraId="0FDC9B80" w14:textId="77777777" w:rsidR="00AE6217" w:rsidRDefault="00AE6217" w:rsidP="00F819D8">
                            <w:pPr>
                              <w:spacing w:before="120" w:line="264" w:lineRule="auto"/>
                              <w:rPr>
                                <w:rFonts w:eastAsia="MS Mincho" w:cs="Times New Roman"/>
                                <w:szCs w:val="20"/>
                              </w:rPr>
                            </w:pPr>
                          </w:p>
                          <w:p w14:paraId="5AAF4FB0" w14:textId="59C25CB5" w:rsidR="00E310D0" w:rsidRPr="00E310D0" w:rsidRDefault="009B56D0" w:rsidP="00F819D8">
                            <w:pPr>
                              <w:spacing w:before="120" w:line="264" w:lineRule="auto"/>
                              <w:rPr>
                                <w:rFonts w:eastAsia="MS Mincho" w:cs="Times New Roman"/>
                                <w:szCs w:val="20"/>
                              </w:rPr>
                            </w:pPr>
                            <w:r w:rsidRPr="00E310D0">
                              <w:rPr>
                                <w:rFonts w:eastAsia="MS Mincho" w:cs="Times New Roman"/>
                                <w:szCs w:val="20"/>
                              </w:rPr>
                              <w:t>Be</w:t>
                            </w:r>
                            <w:r w:rsidR="006A547D">
                              <w:rPr>
                                <w:rFonts w:eastAsia="MS Mincho" w:cs="Times New Roman"/>
                                <w:szCs w:val="20"/>
                              </w:rPr>
                              <w:t>fintliga</w:t>
                            </w:r>
                            <w:r w:rsidRPr="00E310D0">
                              <w:rPr>
                                <w:rFonts w:eastAsia="MS Mincho" w:cs="Times New Roman"/>
                                <w:szCs w:val="20"/>
                              </w:rPr>
                              <w:t xml:space="preserve"> </w:t>
                            </w:r>
                            <w:r w:rsidR="00E310D0" w:rsidRPr="00E310D0">
                              <w:rPr>
                                <w:rFonts w:eastAsia="MS Mincho" w:cs="Times New Roman"/>
                                <w:szCs w:val="20"/>
                              </w:rPr>
                              <w:t>barn</w:t>
                            </w:r>
                            <w:r w:rsidRPr="00E310D0">
                              <w:rPr>
                                <w:rFonts w:eastAsia="MS Mincho" w:cs="Times New Roman"/>
                                <w:szCs w:val="20"/>
                              </w:rPr>
                              <w:t>hälsovård</w:t>
                            </w:r>
                            <w:r w:rsidR="006A547D">
                              <w:rPr>
                                <w:rFonts w:eastAsia="MS Mincho" w:cs="Times New Roman"/>
                                <w:szCs w:val="20"/>
                              </w:rPr>
                              <w:t>stjänstresurser</w:t>
                            </w:r>
                            <w:r w:rsidR="00906A5D">
                              <w:rPr>
                                <w:rFonts w:eastAsia="MS Mincho" w:cs="Times New Roman"/>
                                <w:szCs w:val="20"/>
                              </w:rPr>
                              <w:t xml:space="preserve"> för läsåret 202</w:t>
                            </w:r>
                            <w:r w:rsidR="001A565A">
                              <w:rPr>
                                <w:rFonts w:eastAsia="MS Mincho" w:cs="Times New Roman"/>
                                <w:szCs w:val="20"/>
                              </w:rPr>
                              <w:t>4-25</w:t>
                            </w:r>
                          </w:p>
                          <w:p w14:paraId="42AE7113" w14:textId="5101DD31" w:rsidR="009B56D0" w:rsidRPr="00E310D0" w:rsidRDefault="00E310D0" w:rsidP="00F819D8">
                            <w:pPr>
                              <w:spacing w:before="120" w:line="264" w:lineRule="auto"/>
                              <w:rPr>
                                <w:rFonts w:eastAsia="MS Mincho" w:cs="Times New Roman"/>
                                <w:szCs w:val="20"/>
                              </w:rPr>
                            </w:pPr>
                            <w:r>
                              <w:rPr>
                                <w:rFonts w:eastAsia="MS Mincho" w:cs="Times New Roman"/>
                                <w:szCs w:val="20"/>
                              </w:rPr>
                              <w:t>-Skol- och barnomsorgskurator</w:t>
                            </w:r>
                            <w:r w:rsidRPr="00E310D0">
                              <w:rPr>
                                <w:rFonts w:eastAsia="MS Mincho" w:cs="Times New Roman"/>
                                <w:szCs w:val="20"/>
                              </w:rPr>
                              <w:t xml:space="preserve"> </w:t>
                            </w:r>
                            <w:r>
                              <w:rPr>
                                <w:rFonts w:eastAsia="MS Mincho" w:cs="Times New Roman"/>
                                <w:szCs w:val="20"/>
                              </w:rPr>
                              <w:t xml:space="preserve">tillgänglig vid behov </w:t>
                            </w:r>
                            <w:r w:rsidR="009B56D0" w:rsidRPr="00E310D0">
                              <w:rPr>
                                <w:rFonts w:eastAsia="MS Mincho" w:cs="Times New Roman"/>
                                <w:szCs w:val="20"/>
                              </w:rPr>
                              <w:t xml:space="preserve">– </w:t>
                            </w:r>
                            <w:r>
                              <w:rPr>
                                <w:rFonts w:eastAsia="MS Mincho" w:cs="Times New Roman"/>
                                <w:szCs w:val="20"/>
                              </w:rPr>
                              <w:t xml:space="preserve"> </w:t>
                            </w:r>
                            <w:r w:rsidR="009B56D0" w:rsidRPr="00E310D0">
                              <w:rPr>
                                <w:rFonts w:eastAsia="MS Mincho" w:cs="Times New Roman"/>
                                <w:szCs w:val="20"/>
                              </w:rPr>
                              <w:t>vecka/vecka hel dag/halv dag</w:t>
                            </w:r>
                            <w:r>
                              <w:rPr>
                                <w:rFonts w:eastAsia="MS Mincho" w:cs="Times New Roman"/>
                                <w:szCs w:val="20"/>
                              </w:rPr>
                              <w:t xml:space="preserve"> i Näfsby</w:t>
                            </w:r>
                          </w:p>
                          <w:p w14:paraId="060CE2AA" w14:textId="4F242E75" w:rsidR="009B56D0" w:rsidRPr="00E310D0" w:rsidRDefault="009B56D0" w:rsidP="00F819D8">
                            <w:pPr>
                              <w:spacing w:before="120" w:line="264" w:lineRule="auto"/>
                              <w:rPr>
                                <w:rFonts w:eastAsia="MS Mincho" w:cs="Times New Roman"/>
                                <w:szCs w:val="20"/>
                              </w:rPr>
                            </w:pPr>
                            <w:r w:rsidRPr="00E310D0">
                              <w:rPr>
                                <w:rFonts w:eastAsia="MS Mincho" w:cs="Times New Roman"/>
                                <w:szCs w:val="20"/>
                              </w:rPr>
                              <w:t>-Speciallärare</w:t>
                            </w:r>
                            <w:r w:rsidR="00E310D0">
                              <w:rPr>
                                <w:rFonts w:eastAsia="MS Mincho" w:cs="Times New Roman"/>
                                <w:szCs w:val="20"/>
                              </w:rPr>
                              <w:t xml:space="preserve"> i barnomsorg</w:t>
                            </w:r>
                            <w:r w:rsidRPr="00E310D0">
                              <w:rPr>
                                <w:rFonts w:eastAsia="MS Mincho" w:cs="Times New Roman"/>
                                <w:szCs w:val="20"/>
                              </w:rPr>
                              <w:t xml:space="preserve"> – </w:t>
                            </w:r>
                            <w:r w:rsidR="00E310D0">
                              <w:rPr>
                                <w:rFonts w:eastAsia="MS Mincho" w:cs="Times New Roman"/>
                                <w:szCs w:val="20"/>
                              </w:rPr>
                              <w:t>3,8</w:t>
                            </w:r>
                            <w:r w:rsidRPr="00E310D0">
                              <w:rPr>
                                <w:rFonts w:eastAsia="MS Mincho" w:cs="Times New Roman"/>
                                <w:szCs w:val="20"/>
                              </w:rPr>
                              <w:t xml:space="preserve"> veckotimmar</w:t>
                            </w:r>
                            <w:r w:rsidR="00E310D0">
                              <w:rPr>
                                <w:rFonts w:eastAsia="MS Mincho" w:cs="Times New Roman"/>
                                <w:szCs w:val="20"/>
                              </w:rPr>
                              <w:t>, 10 % av heltid för respektive daghem</w:t>
                            </w:r>
                          </w:p>
                          <w:p w14:paraId="6E4DA90F" w14:textId="2464B812" w:rsidR="009B56D0" w:rsidRDefault="00AE6217" w:rsidP="00F819D8">
                            <w:pPr>
                              <w:spacing w:before="120" w:line="264" w:lineRule="auto"/>
                              <w:rPr>
                                <w:rFonts w:eastAsia="MS Mincho" w:cs="Times New Roman"/>
                                <w:szCs w:val="20"/>
                              </w:rPr>
                            </w:pPr>
                            <w:r>
                              <w:rPr>
                                <w:rFonts w:eastAsia="MS Mincho" w:cs="Times New Roman"/>
                                <w:szCs w:val="20"/>
                              </w:rPr>
                              <w:t>-Skol- och barnomsorgspsykolog</w:t>
                            </w:r>
                            <w:r w:rsidRPr="00AE6217">
                              <w:rPr>
                                <w:rFonts w:eastAsia="MS Mincho" w:cs="Times New Roman"/>
                                <w:szCs w:val="20"/>
                              </w:rPr>
                              <w:t xml:space="preserve"> </w:t>
                            </w:r>
                            <w:r w:rsidR="009B56D0" w:rsidRPr="00E310D0">
                              <w:rPr>
                                <w:rFonts w:eastAsia="MS Mincho" w:cs="Times New Roman"/>
                                <w:szCs w:val="20"/>
                              </w:rPr>
                              <w:t>– inkallas vid behov</w:t>
                            </w:r>
                          </w:p>
                          <w:p w14:paraId="741CCA27" w14:textId="5DE03242" w:rsidR="00AE6217" w:rsidRPr="00E310D0" w:rsidRDefault="00AE6217" w:rsidP="00F819D8">
                            <w:pPr>
                              <w:spacing w:before="120" w:line="264" w:lineRule="auto"/>
                              <w:rPr>
                                <w:rFonts w:eastAsia="MS Mincho" w:cs="Times New Roman"/>
                                <w:szCs w:val="20"/>
                              </w:rPr>
                            </w:pPr>
                            <w:r>
                              <w:rPr>
                                <w:rFonts w:eastAsia="MS Mincho" w:cs="Times New Roman"/>
                                <w:szCs w:val="20"/>
                              </w:rPr>
                              <w:t>-Barnhälsovård –rådgivning-samarbete vid behov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BC27E" id="Textruta 12" o:spid="_x0000_s1029" type="#_x0000_t202" style="position:absolute;left:0;text-align:left;margin-left:0;margin-top:19.5pt;width:452.25pt;height:25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">
                <v:textbox>
                  <w:txbxContent>
                    <w:p w14:paraId="0D1D9B58" w14:textId="2462338B" w:rsidR="00342DF2" w:rsidRDefault="00E310D0" w:rsidP="00F819D8">
                      <w:pPr>
                        <w:spacing w:before="120" w:line="264" w:lineRule="auto"/>
                        <w:rPr>
                          <w:rFonts w:eastAsia="MS Mincho" w:cs="Times New Roman"/>
                          <w:szCs w:val="20"/>
                        </w:rPr>
                      </w:pPr>
                      <w:r>
                        <w:rPr>
                          <w:rFonts w:eastAsia="MS Mincho" w:cs="Times New Roman"/>
                          <w:szCs w:val="20"/>
                        </w:rPr>
                        <w:t>Behov av barnhälso</w:t>
                      </w:r>
                      <w:r w:rsidR="00906A5D">
                        <w:rPr>
                          <w:rFonts w:eastAsia="MS Mincho" w:cs="Times New Roman"/>
                          <w:szCs w:val="20"/>
                        </w:rPr>
                        <w:t>tjänster för läsåret 202</w:t>
                      </w:r>
                      <w:r w:rsidR="003C23CB">
                        <w:rPr>
                          <w:rFonts w:eastAsia="MS Mincho" w:cs="Times New Roman"/>
                          <w:szCs w:val="20"/>
                        </w:rPr>
                        <w:t>4-25</w:t>
                      </w:r>
                    </w:p>
                    <w:p w14:paraId="4A8FBA4A" w14:textId="4778CBD1" w:rsidR="00AE6217" w:rsidRPr="00952F20" w:rsidRDefault="00342DF2" w:rsidP="00F819D8">
                      <w:pPr>
                        <w:spacing w:before="120" w:line="264" w:lineRule="auto"/>
                        <w:rPr>
                          <w:rFonts w:eastAsia="MS Mincho" w:cs="Times New Roman"/>
                          <w:szCs w:val="20"/>
                        </w:rPr>
                      </w:pPr>
                      <w:r w:rsidRPr="00952F20">
                        <w:rPr>
                          <w:rFonts w:eastAsia="MS Mincho" w:cs="Times New Roman"/>
                          <w:szCs w:val="20"/>
                        </w:rPr>
                        <w:t xml:space="preserve">Vid uppskattningen av behovet beaktas kognitiva, och sociala svårigheter samt barn med annat modersmål. </w:t>
                      </w:r>
                    </w:p>
                    <w:p w14:paraId="1996C10D" w14:textId="3AAFB3C4" w:rsidR="00342DF2" w:rsidRPr="00EE61A7" w:rsidRDefault="00EE61A7" w:rsidP="00F819D8">
                      <w:pPr>
                        <w:spacing w:before="120" w:line="264" w:lineRule="auto"/>
                        <w:rPr>
                          <w:rFonts w:eastAsia="MS Mincho" w:cs="Times New Roman"/>
                          <w:szCs w:val="20"/>
                        </w:rPr>
                      </w:pPr>
                      <w:r>
                        <w:rPr>
                          <w:rFonts w:eastAsia="MS Mincho" w:cs="Times New Roman"/>
                          <w:szCs w:val="20"/>
                        </w:rPr>
                        <w:t>På daghemmen finns även assistenter</w:t>
                      </w:r>
                      <w:r w:rsidR="001B6AF0">
                        <w:rPr>
                          <w:rFonts w:eastAsia="MS Mincho" w:cs="Times New Roman"/>
                          <w:szCs w:val="20"/>
                        </w:rPr>
                        <w:t xml:space="preserve"> </w:t>
                      </w:r>
                      <w:r w:rsidR="00A75841">
                        <w:rPr>
                          <w:rFonts w:eastAsia="MS Mincho" w:cs="Times New Roman"/>
                          <w:szCs w:val="20"/>
                        </w:rPr>
                        <w:t>anställda som är för gruppen samt några med ansvarsbarn</w:t>
                      </w:r>
                      <w:r w:rsidR="001A565A">
                        <w:rPr>
                          <w:rFonts w:eastAsia="MS Mincho" w:cs="Times New Roman"/>
                          <w:szCs w:val="20"/>
                        </w:rPr>
                        <w:t xml:space="preserve"> för att stöda och hjälpa i vardagen.</w:t>
                      </w:r>
                    </w:p>
                    <w:p w14:paraId="0FDC9B80" w14:textId="77777777" w:rsidR="00AE6217" w:rsidRDefault="00AE6217" w:rsidP="00F819D8">
                      <w:pPr>
                        <w:spacing w:before="120" w:line="264" w:lineRule="auto"/>
                        <w:rPr>
                          <w:rFonts w:eastAsia="MS Mincho" w:cs="Times New Roman"/>
                          <w:szCs w:val="20"/>
                        </w:rPr>
                      </w:pPr>
                    </w:p>
                    <w:p w14:paraId="5AAF4FB0" w14:textId="59C25CB5" w:rsidR="00E310D0" w:rsidRPr="00E310D0" w:rsidRDefault="009B56D0" w:rsidP="00F819D8">
                      <w:pPr>
                        <w:spacing w:before="120" w:line="264" w:lineRule="auto"/>
                        <w:rPr>
                          <w:rFonts w:eastAsia="MS Mincho" w:cs="Times New Roman"/>
                          <w:szCs w:val="20"/>
                        </w:rPr>
                      </w:pPr>
                      <w:r w:rsidRPr="00E310D0">
                        <w:rPr>
                          <w:rFonts w:eastAsia="MS Mincho" w:cs="Times New Roman"/>
                          <w:szCs w:val="20"/>
                        </w:rPr>
                        <w:t>Be</w:t>
                      </w:r>
                      <w:r w:rsidR="006A547D">
                        <w:rPr>
                          <w:rFonts w:eastAsia="MS Mincho" w:cs="Times New Roman"/>
                          <w:szCs w:val="20"/>
                        </w:rPr>
                        <w:t>fintliga</w:t>
                      </w:r>
                      <w:r w:rsidRPr="00E310D0">
                        <w:rPr>
                          <w:rFonts w:eastAsia="MS Mincho" w:cs="Times New Roman"/>
                          <w:szCs w:val="20"/>
                        </w:rPr>
                        <w:t xml:space="preserve"> </w:t>
                      </w:r>
                      <w:r w:rsidR="00E310D0" w:rsidRPr="00E310D0">
                        <w:rPr>
                          <w:rFonts w:eastAsia="MS Mincho" w:cs="Times New Roman"/>
                          <w:szCs w:val="20"/>
                        </w:rPr>
                        <w:t>barn</w:t>
                      </w:r>
                      <w:r w:rsidRPr="00E310D0">
                        <w:rPr>
                          <w:rFonts w:eastAsia="MS Mincho" w:cs="Times New Roman"/>
                          <w:szCs w:val="20"/>
                        </w:rPr>
                        <w:t>hälsovård</w:t>
                      </w:r>
                      <w:r w:rsidR="006A547D">
                        <w:rPr>
                          <w:rFonts w:eastAsia="MS Mincho" w:cs="Times New Roman"/>
                          <w:szCs w:val="20"/>
                        </w:rPr>
                        <w:t>stjänstresurser</w:t>
                      </w:r>
                      <w:r w:rsidR="00906A5D">
                        <w:rPr>
                          <w:rFonts w:eastAsia="MS Mincho" w:cs="Times New Roman"/>
                          <w:szCs w:val="20"/>
                        </w:rPr>
                        <w:t xml:space="preserve"> för läsåret 202</w:t>
                      </w:r>
                      <w:r w:rsidR="001A565A">
                        <w:rPr>
                          <w:rFonts w:eastAsia="MS Mincho" w:cs="Times New Roman"/>
                          <w:szCs w:val="20"/>
                        </w:rPr>
                        <w:t>4-25</w:t>
                      </w:r>
                    </w:p>
                    <w:p w14:paraId="42AE7113" w14:textId="5101DD31" w:rsidR="009B56D0" w:rsidRPr="00E310D0" w:rsidRDefault="00E310D0" w:rsidP="00F819D8">
                      <w:pPr>
                        <w:spacing w:before="120" w:line="264" w:lineRule="auto"/>
                        <w:rPr>
                          <w:rFonts w:eastAsia="MS Mincho" w:cs="Times New Roman"/>
                          <w:szCs w:val="20"/>
                        </w:rPr>
                      </w:pPr>
                      <w:r>
                        <w:rPr>
                          <w:rFonts w:eastAsia="MS Mincho" w:cs="Times New Roman"/>
                          <w:szCs w:val="20"/>
                        </w:rPr>
                        <w:t>-Skol- och barnomsorgskurator</w:t>
                      </w:r>
                      <w:r w:rsidRPr="00E310D0">
                        <w:rPr>
                          <w:rFonts w:eastAsia="MS Mincho" w:cs="Times New Roman"/>
                          <w:szCs w:val="20"/>
                        </w:rPr>
                        <w:t xml:space="preserve"> </w:t>
                      </w:r>
                      <w:r>
                        <w:rPr>
                          <w:rFonts w:eastAsia="MS Mincho" w:cs="Times New Roman"/>
                          <w:szCs w:val="20"/>
                        </w:rPr>
                        <w:t xml:space="preserve">tillgänglig vid behov </w:t>
                      </w:r>
                      <w:r w:rsidR="009B56D0" w:rsidRPr="00E310D0">
                        <w:rPr>
                          <w:rFonts w:eastAsia="MS Mincho" w:cs="Times New Roman"/>
                          <w:szCs w:val="20"/>
                        </w:rPr>
                        <w:t xml:space="preserve">– </w:t>
                      </w:r>
                      <w:r>
                        <w:rPr>
                          <w:rFonts w:eastAsia="MS Mincho" w:cs="Times New Roman"/>
                          <w:szCs w:val="20"/>
                        </w:rPr>
                        <w:t xml:space="preserve"> </w:t>
                      </w:r>
                      <w:r w:rsidR="009B56D0" w:rsidRPr="00E310D0">
                        <w:rPr>
                          <w:rFonts w:eastAsia="MS Mincho" w:cs="Times New Roman"/>
                          <w:szCs w:val="20"/>
                        </w:rPr>
                        <w:t>vecka/vecka hel dag/halv dag</w:t>
                      </w:r>
                      <w:r>
                        <w:rPr>
                          <w:rFonts w:eastAsia="MS Mincho" w:cs="Times New Roman"/>
                          <w:szCs w:val="20"/>
                        </w:rPr>
                        <w:t xml:space="preserve"> i Näfsby</w:t>
                      </w:r>
                    </w:p>
                    <w:p w14:paraId="060CE2AA" w14:textId="4F242E75" w:rsidR="009B56D0" w:rsidRPr="00E310D0" w:rsidRDefault="009B56D0" w:rsidP="00F819D8">
                      <w:pPr>
                        <w:spacing w:before="120" w:line="264" w:lineRule="auto"/>
                        <w:rPr>
                          <w:rFonts w:eastAsia="MS Mincho" w:cs="Times New Roman"/>
                          <w:szCs w:val="20"/>
                        </w:rPr>
                      </w:pPr>
                      <w:r w:rsidRPr="00E310D0">
                        <w:rPr>
                          <w:rFonts w:eastAsia="MS Mincho" w:cs="Times New Roman"/>
                          <w:szCs w:val="20"/>
                        </w:rPr>
                        <w:t>-Speciallärare</w:t>
                      </w:r>
                      <w:r w:rsidR="00E310D0">
                        <w:rPr>
                          <w:rFonts w:eastAsia="MS Mincho" w:cs="Times New Roman"/>
                          <w:szCs w:val="20"/>
                        </w:rPr>
                        <w:t xml:space="preserve"> i barnomsorg</w:t>
                      </w:r>
                      <w:r w:rsidRPr="00E310D0">
                        <w:rPr>
                          <w:rFonts w:eastAsia="MS Mincho" w:cs="Times New Roman"/>
                          <w:szCs w:val="20"/>
                        </w:rPr>
                        <w:t xml:space="preserve"> – </w:t>
                      </w:r>
                      <w:r w:rsidR="00E310D0">
                        <w:rPr>
                          <w:rFonts w:eastAsia="MS Mincho" w:cs="Times New Roman"/>
                          <w:szCs w:val="20"/>
                        </w:rPr>
                        <w:t>3,8</w:t>
                      </w:r>
                      <w:r w:rsidRPr="00E310D0">
                        <w:rPr>
                          <w:rFonts w:eastAsia="MS Mincho" w:cs="Times New Roman"/>
                          <w:szCs w:val="20"/>
                        </w:rPr>
                        <w:t xml:space="preserve"> veckotimmar</w:t>
                      </w:r>
                      <w:r w:rsidR="00E310D0">
                        <w:rPr>
                          <w:rFonts w:eastAsia="MS Mincho" w:cs="Times New Roman"/>
                          <w:szCs w:val="20"/>
                        </w:rPr>
                        <w:t>, 10 % av heltid för respektive daghem</w:t>
                      </w:r>
                    </w:p>
                    <w:p w14:paraId="6E4DA90F" w14:textId="2464B812" w:rsidR="009B56D0" w:rsidRDefault="00AE6217" w:rsidP="00F819D8">
                      <w:pPr>
                        <w:spacing w:before="120" w:line="264" w:lineRule="auto"/>
                        <w:rPr>
                          <w:rFonts w:eastAsia="MS Mincho" w:cs="Times New Roman"/>
                          <w:szCs w:val="20"/>
                        </w:rPr>
                      </w:pPr>
                      <w:r>
                        <w:rPr>
                          <w:rFonts w:eastAsia="MS Mincho" w:cs="Times New Roman"/>
                          <w:szCs w:val="20"/>
                        </w:rPr>
                        <w:t>-Skol- och barnomsorgspsykolog</w:t>
                      </w:r>
                      <w:r w:rsidRPr="00AE6217">
                        <w:rPr>
                          <w:rFonts w:eastAsia="MS Mincho" w:cs="Times New Roman"/>
                          <w:szCs w:val="20"/>
                        </w:rPr>
                        <w:t xml:space="preserve"> </w:t>
                      </w:r>
                      <w:r w:rsidR="009B56D0" w:rsidRPr="00E310D0">
                        <w:rPr>
                          <w:rFonts w:eastAsia="MS Mincho" w:cs="Times New Roman"/>
                          <w:szCs w:val="20"/>
                        </w:rPr>
                        <w:t>– inkallas vid behov</w:t>
                      </w:r>
                    </w:p>
                    <w:p w14:paraId="741CCA27" w14:textId="5DE03242" w:rsidR="00AE6217" w:rsidRPr="00E310D0" w:rsidRDefault="00AE6217" w:rsidP="00F819D8">
                      <w:pPr>
                        <w:spacing w:before="120" w:line="264" w:lineRule="auto"/>
                        <w:rPr>
                          <w:rFonts w:eastAsia="MS Mincho" w:cs="Times New Roman"/>
                          <w:szCs w:val="20"/>
                        </w:rPr>
                      </w:pPr>
                      <w:r>
                        <w:rPr>
                          <w:rFonts w:eastAsia="MS Mincho" w:cs="Times New Roman"/>
                          <w:szCs w:val="20"/>
                        </w:rPr>
                        <w:t>-Barnhälsovård –rådgivning-samarbete vid behov</w:t>
                      </w:r>
                    </w:p>
                  </w:txbxContent>
                </v:textbox>
                <w10:wrap type="tight" anchorx="margin"/>
              </v:shape>
            </w:pict>
          </mc:Fallback>
        </mc:AlternateContent>
      </w:r>
      <w:r w:rsidR="00577A5B" w:rsidRPr="003C5748">
        <w:rPr>
          <w:b/>
          <w:bCs/>
          <w:color w:val="1F3864" w:themeColor="accent1" w:themeShade="80"/>
        </w:rPr>
        <w:t xml:space="preserve">Det uppskattade behovet av barn -och elevhälsotjänster under </w:t>
      </w:r>
      <w:r w:rsidR="00F53FA2" w:rsidRPr="003C5748">
        <w:rPr>
          <w:b/>
          <w:bCs/>
          <w:color w:val="1F3864" w:themeColor="accent1" w:themeShade="80"/>
        </w:rPr>
        <w:t xml:space="preserve">läsåret </w:t>
      </w:r>
      <w:r w:rsidR="005B2D60">
        <w:rPr>
          <w:b/>
          <w:bCs/>
          <w:color w:val="1F3864" w:themeColor="accent1" w:themeShade="80"/>
        </w:rPr>
        <w:t>202</w:t>
      </w:r>
      <w:r w:rsidR="003C23CB">
        <w:rPr>
          <w:b/>
          <w:bCs/>
          <w:color w:val="1F3864" w:themeColor="accent1" w:themeShade="80"/>
        </w:rPr>
        <w:t>4-25</w:t>
      </w:r>
    </w:p>
    <w:p w14:paraId="2622DE0D" w14:textId="00DAC94C" w:rsidR="003C6852" w:rsidRPr="003C5748" w:rsidRDefault="003C6852" w:rsidP="003C6852">
      <w:pPr>
        <w:jc w:val="left"/>
        <w:rPr>
          <w:color w:val="2F5496" w:themeColor="accent1" w:themeShade="BF"/>
        </w:rPr>
      </w:pPr>
      <w:r>
        <w:rPr>
          <w:color w:val="2F5496" w:themeColor="accent1" w:themeShade="BF"/>
        </w:rPr>
        <w:br w:type="page"/>
      </w:r>
    </w:p>
    <w:p w14:paraId="0E2A9562" w14:textId="0181F9A5" w:rsidR="00D47BD1" w:rsidRPr="00046CF3" w:rsidRDefault="00046CF3" w:rsidP="00046CF3">
      <w:pPr>
        <w:pStyle w:val="Rubrik1"/>
        <w:rPr>
          <w:rStyle w:val="Rubrik3Char"/>
          <w:bCs/>
          <w:color w:val="2F5496" w:themeColor="accent1" w:themeShade="BF"/>
          <w:sz w:val="28"/>
        </w:rPr>
      </w:pPr>
      <w:bookmarkStart w:id="4" w:name="_Toc87036195"/>
      <w:r>
        <w:rPr>
          <w:rStyle w:val="Rubrik3Char"/>
          <w:bCs/>
          <w:color w:val="2F5496" w:themeColor="accent1" w:themeShade="BF"/>
          <w:sz w:val="28"/>
        </w:rPr>
        <w:lastRenderedPageBreak/>
        <w:t>Barn- och elevhälsogrupp</w:t>
      </w:r>
      <w:bookmarkEnd w:id="4"/>
    </w:p>
    <w:p w14:paraId="7CE25C54" w14:textId="26945433" w:rsidR="00046CF3" w:rsidRDefault="00046CF3" w:rsidP="00046CF3">
      <w:r w:rsidRPr="00046CF3">
        <w:t xml:space="preserve"> </w:t>
      </w:r>
      <w:r>
        <w:t xml:space="preserve">Barnomsorgsenhetens/grundskolans barn/elevhälsogrupp ansvarar för planeringen, utvecklingen, genomförandet och utvärderingen av barn/elevhälsan. I gruppen behandlas ärenden på ett allmänt och gemensamt plan men även frågor som berör enskilda barn/elever. Barn- och elevhälsogruppen samarbetar med den pedagogiska personalen i ärenden som gäller utredning av stödbehovet av specialpedagogiskt och mångprofessionellt stöd enligt </w:t>
      </w:r>
      <w:r w:rsidR="00F1257E">
        <w:t>19–20</w:t>
      </w:r>
      <w:r>
        <w:t xml:space="preserve"> § i del III i LBG. </w:t>
      </w:r>
    </w:p>
    <w:p w14:paraId="12FCFED3" w14:textId="55B7BDCA" w:rsidR="00046CF3" w:rsidRDefault="00046CF3" w:rsidP="00046CF3">
      <w:r>
        <w:t>Barnomsorgens barnhälsogrupp leds av daghemsföreståndaren och grundskolans elevhälsogrupp leds av skolans föreståndare/rektor.</w:t>
      </w:r>
    </w:p>
    <w:p w14:paraId="0EC8A552" w14:textId="77777777" w:rsidR="00046CF3" w:rsidRDefault="00046CF3" w:rsidP="00046CF3">
      <w:r>
        <w:t>Till barnomsorgsenhetens/grundskolans barn/elevhälsogrupp kan ingå:</w:t>
      </w:r>
    </w:p>
    <w:p w14:paraId="7886B137" w14:textId="77777777" w:rsidR="00046CF3" w:rsidRDefault="00046CF3" w:rsidP="00046CF3">
      <w:pPr>
        <w:pStyle w:val="Liststycke"/>
        <w:numPr>
          <w:ilvl w:val="0"/>
          <w:numId w:val="9"/>
        </w:numPr>
      </w:pPr>
      <w:r>
        <w:t>lärare/lärare i småbarnspedagogik</w:t>
      </w:r>
    </w:p>
    <w:p w14:paraId="74679342" w14:textId="77777777" w:rsidR="00046CF3" w:rsidRDefault="00046CF3" w:rsidP="00046CF3">
      <w:pPr>
        <w:pStyle w:val="Liststycke"/>
        <w:numPr>
          <w:ilvl w:val="0"/>
          <w:numId w:val="9"/>
        </w:numPr>
      </w:pPr>
      <w:r>
        <w:t>kurator</w:t>
      </w:r>
    </w:p>
    <w:p w14:paraId="4551D677" w14:textId="77777777" w:rsidR="00046CF3" w:rsidRDefault="00046CF3" w:rsidP="00046CF3">
      <w:pPr>
        <w:pStyle w:val="Liststycke"/>
        <w:numPr>
          <w:ilvl w:val="0"/>
          <w:numId w:val="9"/>
        </w:numPr>
      </w:pPr>
      <w:r>
        <w:t>psykolog</w:t>
      </w:r>
    </w:p>
    <w:p w14:paraId="1B31BDF6" w14:textId="77777777" w:rsidR="00046CF3" w:rsidRDefault="00046CF3" w:rsidP="00046CF3">
      <w:pPr>
        <w:pStyle w:val="Liststycke"/>
        <w:numPr>
          <w:ilvl w:val="0"/>
          <w:numId w:val="9"/>
        </w:numPr>
      </w:pPr>
      <w:r>
        <w:t>skolhälsovårdare</w:t>
      </w:r>
    </w:p>
    <w:p w14:paraId="1FD6A16F" w14:textId="77777777" w:rsidR="00046CF3" w:rsidRDefault="00046CF3" w:rsidP="00046CF3">
      <w:pPr>
        <w:pStyle w:val="Liststycke"/>
        <w:numPr>
          <w:ilvl w:val="0"/>
          <w:numId w:val="9"/>
        </w:numPr>
      </w:pPr>
      <w:r>
        <w:t>speciallärare/speciallärare i barnomsorg</w:t>
      </w:r>
    </w:p>
    <w:p w14:paraId="3C0FAFAF" w14:textId="77777777" w:rsidR="00046CF3" w:rsidRDefault="00046CF3" w:rsidP="00046CF3">
      <w:pPr>
        <w:pStyle w:val="Liststycke"/>
        <w:numPr>
          <w:ilvl w:val="0"/>
          <w:numId w:val="9"/>
        </w:numPr>
      </w:pPr>
      <w:r>
        <w:t>elevhandledare</w:t>
      </w:r>
    </w:p>
    <w:p w14:paraId="6B9DB994" w14:textId="06B3D56F" w:rsidR="00046CF3" w:rsidRDefault="00046CF3" w:rsidP="00046CF3">
      <w:pPr>
        <w:pStyle w:val="Liststycke"/>
        <w:numPr>
          <w:ilvl w:val="0"/>
          <w:numId w:val="9"/>
        </w:numPr>
      </w:pPr>
      <w:r>
        <w:t>socialarbetare</w:t>
      </w:r>
    </w:p>
    <w:p w14:paraId="7A64C6BA" w14:textId="5CB4E4AD" w:rsidR="003447C9" w:rsidRDefault="00046CF3" w:rsidP="00046CF3">
      <w:r>
        <w:t>Vid behov kan gruppen bjuda in elever, vårdnadshavare, barnomsorgens/grundskolans personal och andra sakkunniga/berörda beroende på ärendet som behandlas. Personal inom barn/elevhälsan kan konsultera samarbetspartners i frågor som berör enskilda elever, till exempel barnskyddet, den specialiserade sjukvården eller polisen.</w:t>
      </w:r>
    </w:p>
    <w:p w14:paraId="214EDDEF" w14:textId="15B9C68B" w:rsidR="00AB7480" w:rsidRDefault="00E0726A" w:rsidP="00046CF3">
      <w:r w:rsidRPr="00E0726A">
        <w:rPr>
          <w:rFonts w:ascii="Arial" w:eastAsia="MS Mincho" w:hAnsi="Arial" w:cs="Arial"/>
          <w:b/>
          <w:bCs/>
          <w:noProof/>
          <w:color w:val="1F3864" w:themeColor="accent1" w:themeShade="80"/>
          <w:szCs w:val="20"/>
          <w:lang w:eastAsia="sv-FI"/>
        </w:rPr>
        <mc:AlternateContent>
          <mc:Choice Requires="wps">
            <w:drawing>
              <wp:anchor distT="0" distB="0" distL="114300" distR="114300" simplePos="0" relativeHeight="251658245" behindDoc="1" locked="0" layoutInCell="1" allowOverlap="1" wp14:anchorId="3E85B566" wp14:editId="5D442E4C">
                <wp:simplePos x="0" y="0"/>
                <wp:positionH relativeFrom="margin">
                  <wp:align>right</wp:align>
                </wp:positionH>
                <wp:positionV relativeFrom="paragraph">
                  <wp:posOffset>290195</wp:posOffset>
                </wp:positionV>
                <wp:extent cx="5819775" cy="3314700"/>
                <wp:effectExtent l="0" t="0" r="28575" b="19050"/>
                <wp:wrapTight wrapText="bothSides">
                  <wp:wrapPolygon edited="0">
                    <wp:start x="0" y="0"/>
                    <wp:lineTo x="0" y="21600"/>
                    <wp:lineTo x="21635" y="21600"/>
                    <wp:lineTo x="21635" y="0"/>
                    <wp:lineTo x="0" y="0"/>
                  </wp:wrapPolygon>
                </wp:wrapTight>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314700"/>
                        </a:xfrm>
                        <a:prstGeom prst="rect">
                          <a:avLst/>
                        </a:prstGeom>
                        <a:solidFill>
                          <a:srgbClr val="FFFFFF"/>
                        </a:solidFill>
                        <a:ln w="9525">
                          <a:solidFill>
                            <a:srgbClr val="000000"/>
                          </a:solidFill>
                          <a:miter lim="800000"/>
                          <a:headEnd/>
                          <a:tailEnd/>
                        </a:ln>
                      </wps:spPr>
                      <wps:txbx>
                        <w:txbxContent>
                          <w:p w14:paraId="74A109BD" w14:textId="4D08D3C0" w:rsidR="00AE6217" w:rsidRPr="000B6EAB" w:rsidRDefault="006A547D" w:rsidP="006A547D">
                            <w:pPr>
                              <w:spacing w:before="120" w:after="0" w:line="264" w:lineRule="auto"/>
                              <w:rPr>
                                <w:rFonts w:eastAsia="MS Mincho" w:cs="Times New Roman"/>
                                <w:szCs w:val="20"/>
                              </w:rPr>
                            </w:pPr>
                            <w:r>
                              <w:rPr>
                                <w:rFonts w:eastAsia="MS Mincho" w:cs="Times New Roman"/>
                                <w:szCs w:val="20"/>
                              </w:rPr>
                              <w:t>”Lilla” b</w:t>
                            </w:r>
                            <w:r w:rsidR="003447C9" w:rsidRPr="000B6EAB">
                              <w:rPr>
                                <w:rFonts w:eastAsia="MS Mincho" w:cs="Times New Roman"/>
                                <w:szCs w:val="20"/>
                              </w:rPr>
                              <w:t>ar</w:t>
                            </w:r>
                            <w:r w:rsidR="00AE6217" w:rsidRPr="000B6EAB">
                              <w:rPr>
                                <w:rFonts w:eastAsia="MS Mincho" w:cs="Times New Roman"/>
                                <w:szCs w:val="20"/>
                              </w:rPr>
                              <w:t>nh</w:t>
                            </w:r>
                            <w:r w:rsidR="003447C9" w:rsidRPr="000B6EAB">
                              <w:rPr>
                                <w:rFonts w:eastAsia="MS Mincho" w:cs="Times New Roman"/>
                                <w:szCs w:val="20"/>
                              </w:rPr>
                              <w:t>älsogrupp</w:t>
                            </w:r>
                            <w:r>
                              <w:rPr>
                                <w:rFonts w:eastAsia="MS Mincho" w:cs="Times New Roman"/>
                                <w:szCs w:val="20"/>
                              </w:rPr>
                              <w:t xml:space="preserve">en vid respektive daghem består av </w:t>
                            </w:r>
                            <w:r w:rsidRPr="006A547D">
                              <w:rPr>
                                <w:rFonts w:eastAsia="MS Mincho" w:cs="Times New Roman"/>
                                <w:szCs w:val="20"/>
                              </w:rPr>
                              <w:t>följande m</w:t>
                            </w:r>
                            <w:r w:rsidR="009B56D0" w:rsidRPr="006A547D">
                              <w:rPr>
                                <w:rFonts w:eastAsia="MS Mincho" w:cs="Times New Roman"/>
                                <w:szCs w:val="20"/>
                              </w:rPr>
                              <w:t>edlemmar</w:t>
                            </w:r>
                            <w:r w:rsidR="00AE6217" w:rsidRPr="006A547D">
                              <w:rPr>
                                <w:rFonts w:eastAsia="MS Mincho" w:cs="Times New Roman"/>
                                <w:szCs w:val="20"/>
                              </w:rPr>
                              <w:t>:</w:t>
                            </w:r>
                          </w:p>
                          <w:p w14:paraId="759B7D25" w14:textId="79256A12" w:rsidR="00AE6217" w:rsidRPr="000B6EAB" w:rsidRDefault="00AE6217" w:rsidP="00AE6217">
                            <w:pPr>
                              <w:pStyle w:val="Liststycke"/>
                              <w:numPr>
                                <w:ilvl w:val="0"/>
                                <w:numId w:val="11"/>
                              </w:numPr>
                              <w:spacing w:before="120" w:after="0" w:line="240" w:lineRule="auto"/>
                              <w:jc w:val="left"/>
                              <w:rPr>
                                <w:rFonts w:eastAsia="MS Mincho" w:cs="Times New Roman"/>
                                <w:szCs w:val="20"/>
                              </w:rPr>
                            </w:pPr>
                            <w:r w:rsidRPr="000B6EAB">
                              <w:rPr>
                                <w:rFonts w:eastAsia="MS Mincho" w:cs="Times New Roman"/>
                                <w:szCs w:val="20"/>
                              </w:rPr>
                              <w:t>Daghemsföreståndare</w:t>
                            </w:r>
                            <w:r w:rsidR="006A547D">
                              <w:rPr>
                                <w:rFonts w:eastAsia="MS Mincho" w:cs="Times New Roman"/>
                                <w:szCs w:val="20"/>
                              </w:rPr>
                              <w:t xml:space="preserve"> på respektive daghem</w:t>
                            </w:r>
                          </w:p>
                          <w:p w14:paraId="0200DD2F" w14:textId="126DDDE7" w:rsidR="00AE6217" w:rsidRPr="000B6EAB" w:rsidRDefault="00AE6217" w:rsidP="00AE6217">
                            <w:pPr>
                              <w:pStyle w:val="Liststycke"/>
                              <w:numPr>
                                <w:ilvl w:val="0"/>
                                <w:numId w:val="11"/>
                              </w:numPr>
                              <w:spacing w:before="120" w:after="0" w:line="240" w:lineRule="auto"/>
                              <w:jc w:val="left"/>
                              <w:rPr>
                                <w:rFonts w:eastAsia="MS Mincho" w:cs="Times New Roman"/>
                                <w:szCs w:val="20"/>
                              </w:rPr>
                            </w:pPr>
                            <w:r w:rsidRPr="000B6EAB">
                              <w:rPr>
                                <w:rFonts w:eastAsia="MS Mincho" w:cs="Times New Roman"/>
                                <w:szCs w:val="20"/>
                              </w:rPr>
                              <w:t>Lärare i barnomsorg</w:t>
                            </w:r>
                            <w:r w:rsidR="006A547D">
                              <w:rPr>
                                <w:rFonts w:eastAsia="MS Mincho" w:cs="Times New Roman"/>
                                <w:szCs w:val="20"/>
                              </w:rPr>
                              <w:t xml:space="preserve"> från den aktuella barnguppen / ansvarig personal</w:t>
                            </w:r>
                          </w:p>
                          <w:p w14:paraId="1BE6B106" w14:textId="2B0FEAC7" w:rsidR="006A547D" w:rsidRDefault="00AE6217" w:rsidP="006A547D">
                            <w:pPr>
                              <w:pStyle w:val="Liststycke"/>
                              <w:numPr>
                                <w:ilvl w:val="0"/>
                                <w:numId w:val="11"/>
                              </w:numPr>
                              <w:spacing w:before="120" w:after="0" w:line="240" w:lineRule="auto"/>
                              <w:jc w:val="left"/>
                              <w:rPr>
                                <w:rFonts w:eastAsia="MS Mincho" w:cs="Times New Roman"/>
                                <w:szCs w:val="20"/>
                              </w:rPr>
                            </w:pPr>
                            <w:r w:rsidRPr="000B6EAB">
                              <w:rPr>
                                <w:rFonts w:eastAsia="MS Mincho" w:cs="Times New Roman"/>
                                <w:szCs w:val="20"/>
                              </w:rPr>
                              <w:t>S</w:t>
                            </w:r>
                            <w:r w:rsidR="00447BC9" w:rsidRPr="000B6EAB">
                              <w:rPr>
                                <w:rFonts w:eastAsia="MS Mincho" w:cs="Times New Roman"/>
                                <w:szCs w:val="20"/>
                              </w:rPr>
                              <w:t>peciallärare</w:t>
                            </w:r>
                            <w:r w:rsidRPr="000B6EAB">
                              <w:rPr>
                                <w:rFonts w:eastAsia="MS Mincho" w:cs="Times New Roman"/>
                                <w:szCs w:val="20"/>
                              </w:rPr>
                              <w:t xml:space="preserve"> i barnomsorg</w:t>
                            </w:r>
                          </w:p>
                          <w:p w14:paraId="1CAE8C91" w14:textId="610FECC6" w:rsidR="006A547D" w:rsidRPr="006A547D" w:rsidRDefault="006A547D" w:rsidP="006A547D">
                            <w:pPr>
                              <w:spacing w:before="120" w:after="0" w:line="240" w:lineRule="auto"/>
                              <w:jc w:val="left"/>
                              <w:rPr>
                                <w:rFonts w:eastAsia="MS Mincho" w:cs="Times New Roman"/>
                                <w:szCs w:val="20"/>
                              </w:rPr>
                            </w:pPr>
                            <w:r>
                              <w:rPr>
                                <w:rFonts w:eastAsia="MS Mincho" w:cs="Times New Roman"/>
                                <w:szCs w:val="20"/>
                              </w:rPr>
                              <w:t xml:space="preserve">”Stora” barnhälsogruppen består utöver ovan medlemmar även av följande som kan kallas vid behov: </w:t>
                            </w:r>
                          </w:p>
                          <w:p w14:paraId="09BF1121" w14:textId="1C72CC99" w:rsidR="00AE6217" w:rsidRDefault="00AE6217" w:rsidP="00AE6217">
                            <w:pPr>
                              <w:pStyle w:val="Liststycke"/>
                              <w:numPr>
                                <w:ilvl w:val="0"/>
                                <w:numId w:val="11"/>
                              </w:numPr>
                              <w:spacing w:before="120" w:after="0" w:line="240" w:lineRule="auto"/>
                              <w:jc w:val="left"/>
                              <w:rPr>
                                <w:rFonts w:eastAsia="MS Mincho" w:cs="Times New Roman"/>
                                <w:szCs w:val="20"/>
                              </w:rPr>
                            </w:pPr>
                            <w:r w:rsidRPr="006A547D">
                              <w:rPr>
                                <w:rFonts w:eastAsia="MS Mincho" w:cs="Times New Roman"/>
                                <w:szCs w:val="20"/>
                              </w:rPr>
                              <w:t>Skol- och barnomsorgskurator</w:t>
                            </w:r>
                            <w:r w:rsidR="006A547D" w:rsidRPr="006A547D">
                              <w:rPr>
                                <w:rFonts w:eastAsia="MS Mincho" w:cs="Times New Roman"/>
                                <w:szCs w:val="20"/>
                              </w:rPr>
                              <w:t xml:space="preserve">, </w:t>
                            </w:r>
                            <w:r w:rsidRPr="006A547D">
                              <w:rPr>
                                <w:rFonts w:eastAsia="MS Mincho" w:cs="Times New Roman"/>
                                <w:szCs w:val="20"/>
                              </w:rPr>
                              <w:t>skol- och barnomsorgspsykolog</w:t>
                            </w:r>
                            <w:r w:rsidR="006A547D" w:rsidRPr="006A547D">
                              <w:rPr>
                                <w:rFonts w:eastAsia="MS Mincho" w:cs="Times New Roman"/>
                                <w:szCs w:val="20"/>
                              </w:rPr>
                              <w:t xml:space="preserve"> eller samarbetspartners från till exempel socialförvaltningen </w:t>
                            </w:r>
                          </w:p>
                          <w:p w14:paraId="7B1FCF43" w14:textId="77777777" w:rsidR="006A547D" w:rsidRPr="006A547D" w:rsidRDefault="006A547D" w:rsidP="006A547D">
                            <w:pPr>
                              <w:pStyle w:val="Liststycke"/>
                              <w:spacing w:before="120" w:after="0" w:line="240" w:lineRule="auto"/>
                              <w:jc w:val="left"/>
                              <w:rPr>
                                <w:rFonts w:eastAsia="MS Mincho" w:cs="Times New Roman"/>
                                <w:szCs w:val="20"/>
                              </w:rPr>
                            </w:pPr>
                          </w:p>
                          <w:p w14:paraId="434BE488" w14:textId="324FA60A" w:rsidR="003447C9" w:rsidRPr="000B6EAB" w:rsidRDefault="00447BC9" w:rsidP="007651D2">
                            <w:pPr>
                              <w:numPr>
                                <w:ilvl w:val="0"/>
                                <w:numId w:val="11"/>
                              </w:numPr>
                              <w:spacing w:before="120" w:after="0" w:line="240" w:lineRule="auto"/>
                              <w:rPr>
                                <w:rFonts w:eastAsia="MS Mincho" w:cs="Times New Roman"/>
                                <w:szCs w:val="20"/>
                              </w:rPr>
                            </w:pPr>
                            <w:r w:rsidRPr="000B6EAB">
                              <w:rPr>
                                <w:rFonts w:eastAsia="MS Mincho" w:cs="Times New Roman"/>
                                <w:szCs w:val="20"/>
                              </w:rPr>
                              <w:t>Mötena protokollförs och arkiveras i pärm</w:t>
                            </w:r>
                            <w:r w:rsidR="006A547D">
                              <w:rPr>
                                <w:rFonts w:eastAsia="MS Mincho" w:cs="Times New Roman"/>
                                <w:szCs w:val="20"/>
                              </w:rPr>
                              <w:t xml:space="preserve"> som förvaras i låst skåp.</w:t>
                            </w:r>
                          </w:p>
                          <w:p w14:paraId="518B0F3F" w14:textId="369A4DCB" w:rsidR="003447C9" w:rsidRPr="000B6EAB" w:rsidRDefault="00AE6217" w:rsidP="007651D2">
                            <w:pPr>
                              <w:numPr>
                                <w:ilvl w:val="0"/>
                                <w:numId w:val="11"/>
                              </w:numPr>
                              <w:spacing w:before="120" w:after="0" w:line="240" w:lineRule="auto"/>
                              <w:rPr>
                                <w:rFonts w:eastAsia="MS Mincho" w:cs="Times New Roman"/>
                                <w:szCs w:val="20"/>
                              </w:rPr>
                            </w:pPr>
                            <w:r w:rsidRPr="000B6EAB">
                              <w:rPr>
                                <w:rFonts w:eastAsia="MS Mincho" w:cs="Times New Roman"/>
                                <w:szCs w:val="20"/>
                              </w:rPr>
                              <w:t>Möten ordnas v</w:t>
                            </w:r>
                            <w:r w:rsidR="00447BC9" w:rsidRPr="000B6EAB">
                              <w:rPr>
                                <w:rFonts w:eastAsia="MS Mincho" w:cs="Times New Roman"/>
                                <w:szCs w:val="20"/>
                              </w:rPr>
                              <w:t>id beho</w:t>
                            </w:r>
                            <w:r w:rsidR="006A547D">
                              <w:rPr>
                                <w:rFonts w:eastAsia="MS Mincho" w:cs="Times New Roman"/>
                                <w:szCs w:val="20"/>
                              </w:rPr>
                              <w:t>v.</w:t>
                            </w:r>
                          </w:p>
                          <w:p w14:paraId="5ED4B58F" w14:textId="1F8ECA91" w:rsidR="003447C9" w:rsidRPr="000B6EAB" w:rsidRDefault="006A547D" w:rsidP="007651D2">
                            <w:pPr>
                              <w:numPr>
                                <w:ilvl w:val="0"/>
                                <w:numId w:val="11"/>
                              </w:numPr>
                              <w:spacing w:before="120" w:after="0" w:line="240" w:lineRule="auto"/>
                              <w:rPr>
                                <w:rFonts w:eastAsia="MS Mincho" w:cs="Times New Roman"/>
                                <w:szCs w:val="20"/>
                              </w:rPr>
                            </w:pPr>
                            <w:r>
                              <w:rPr>
                                <w:rFonts w:eastAsia="MS Mincho" w:cs="Times New Roman"/>
                                <w:szCs w:val="20"/>
                              </w:rPr>
                              <w:t xml:space="preserve">Daghemsföreståndaren ansvarar för planering av </w:t>
                            </w:r>
                            <w:r w:rsidR="00127638">
                              <w:rPr>
                                <w:rFonts w:eastAsia="MS Mincho" w:cs="Times New Roman"/>
                                <w:szCs w:val="20"/>
                              </w:rPr>
                              <w:t>mötena</w:t>
                            </w:r>
                            <w:r>
                              <w:rPr>
                                <w:rFonts w:eastAsia="MS Mincho" w:cs="Times New Roman"/>
                                <w:szCs w:val="20"/>
                              </w:rPr>
                              <w:t xml:space="preserve"> samt för prioritering av ärenden och kan vid behov delegera uppgift</w:t>
                            </w:r>
                            <w:r w:rsidR="00127638">
                              <w:rPr>
                                <w:rFonts w:eastAsia="MS Mincho" w:cs="Times New Roman"/>
                                <w:szCs w:val="20"/>
                              </w:rPr>
                              <w:t>en till andra medlemmar i barnhä</w:t>
                            </w:r>
                            <w:r>
                              <w:rPr>
                                <w:rFonts w:eastAsia="MS Mincho" w:cs="Times New Roman"/>
                                <w:szCs w:val="20"/>
                              </w:rPr>
                              <w:t>lsogruppen.</w:t>
                            </w:r>
                          </w:p>
                          <w:p w14:paraId="5E407198" w14:textId="3AA1D426" w:rsidR="00447BC9" w:rsidRPr="000B6EAB" w:rsidRDefault="00447BC9" w:rsidP="007651D2">
                            <w:pPr>
                              <w:numPr>
                                <w:ilvl w:val="0"/>
                                <w:numId w:val="11"/>
                              </w:numPr>
                              <w:spacing w:before="120" w:after="0" w:line="240" w:lineRule="auto"/>
                              <w:rPr>
                                <w:rFonts w:eastAsia="MS Mincho" w:cs="Times New Roman"/>
                                <w:szCs w:val="20"/>
                              </w:rPr>
                            </w:pPr>
                            <w:r w:rsidRPr="000B6EAB">
                              <w:rPr>
                                <w:rFonts w:eastAsia="MS Mincho" w:cs="Times New Roman"/>
                                <w:szCs w:val="20"/>
                              </w:rPr>
                              <w:t xml:space="preserve">Verksamheten utvärderas årligen av </w:t>
                            </w:r>
                            <w:r w:rsidR="00AE6217" w:rsidRPr="000B6EAB">
                              <w:rPr>
                                <w:rFonts w:eastAsia="MS Mincho" w:cs="Times New Roman"/>
                                <w:szCs w:val="20"/>
                              </w:rPr>
                              <w:t>barn</w:t>
                            </w:r>
                            <w:r w:rsidRPr="000B6EAB">
                              <w:rPr>
                                <w:rFonts w:eastAsia="MS Mincho" w:cs="Times New Roman"/>
                                <w:szCs w:val="20"/>
                              </w:rPr>
                              <w:t xml:space="preserve">hälsogruppen och </w:t>
                            </w:r>
                            <w:r w:rsidR="00AE6217" w:rsidRPr="000B6EAB">
                              <w:rPr>
                                <w:rFonts w:eastAsia="MS Mincho" w:cs="Times New Roman"/>
                                <w:szCs w:val="20"/>
                              </w:rPr>
                              <w:t>personalgruppen.</w:t>
                            </w:r>
                          </w:p>
                          <w:p w14:paraId="21460857" w14:textId="77777777" w:rsidR="003447C9" w:rsidRPr="003447C9" w:rsidRDefault="003447C9" w:rsidP="003447C9">
                            <w:pPr>
                              <w:spacing w:before="120" w:line="264" w:lineRule="auto"/>
                              <w:rPr>
                                <w:rFonts w:ascii="Times New Roman" w:eastAsia="MS Mincho" w:hAnsi="Times New Roman" w:cs="Times New Roman"/>
                                <w:i/>
                                <w:color w:val="0070C0"/>
                                <w:szCs w:val="20"/>
                              </w:rPr>
                            </w:pPr>
                          </w:p>
                          <w:p w14:paraId="16BABFD5" w14:textId="77777777" w:rsidR="003447C9" w:rsidRPr="00B90C0C" w:rsidRDefault="003447C9" w:rsidP="003447C9">
                            <w:pPr>
                              <w:pStyle w:val="Brdtext"/>
                              <w:ind w:left="360"/>
                              <w:rPr>
                                <w:rFonts w:ascii="Times New Roman" w:hAnsi="Times New Roman" w:cs="Times New Roman"/>
                                <w:i/>
                                <w:color w:val="0070C0"/>
                              </w:rPr>
                            </w:pPr>
                          </w:p>
                          <w:p w14:paraId="155E1A22" w14:textId="77777777" w:rsidR="003447C9" w:rsidRPr="00551141" w:rsidRDefault="003447C9" w:rsidP="003447C9">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5B566" id="Textruta 15" o:spid="_x0000_s1030" type="#_x0000_t202" style="position:absolute;left:0;text-align:left;margin-left:407.05pt;margin-top:22.85pt;width:458.25pt;height:261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">
                <v:textbox>
                  <w:txbxContent>
                    <w:p w14:paraId="74A109BD" w14:textId="4D08D3C0" w:rsidR="00AE6217" w:rsidRPr="000B6EAB" w:rsidRDefault="006A547D" w:rsidP="006A547D">
                      <w:pPr>
                        <w:spacing w:before="120" w:after="0" w:line="264" w:lineRule="auto"/>
                        <w:rPr>
                          <w:rFonts w:eastAsia="MS Mincho" w:cs="Times New Roman"/>
                          <w:szCs w:val="20"/>
                        </w:rPr>
                      </w:pPr>
                      <w:r>
                        <w:rPr>
                          <w:rFonts w:eastAsia="MS Mincho" w:cs="Times New Roman"/>
                          <w:szCs w:val="20"/>
                        </w:rPr>
                        <w:t>”Lilla” b</w:t>
                      </w:r>
                      <w:r w:rsidR="003447C9" w:rsidRPr="000B6EAB">
                        <w:rPr>
                          <w:rFonts w:eastAsia="MS Mincho" w:cs="Times New Roman"/>
                          <w:szCs w:val="20"/>
                        </w:rPr>
                        <w:t>ar</w:t>
                      </w:r>
                      <w:r w:rsidR="00AE6217" w:rsidRPr="000B6EAB">
                        <w:rPr>
                          <w:rFonts w:eastAsia="MS Mincho" w:cs="Times New Roman"/>
                          <w:szCs w:val="20"/>
                        </w:rPr>
                        <w:t>nh</w:t>
                      </w:r>
                      <w:r w:rsidR="003447C9" w:rsidRPr="000B6EAB">
                        <w:rPr>
                          <w:rFonts w:eastAsia="MS Mincho" w:cs="Times New Roman"/>
                          <w:szCs w:val="20"/>
                        </w:rPr>
                        <w:t>älsogrupp</w:t>
                      </w:r>
                      <w:r>
                        <w:rPr>
                          <w:rFonts w:eastAsia="MS Mincho" w:cs="Times New Roman"/>
                          <w:szCs w:val="20"/>
                        </w:rPr>
                        <w:t xml:space="preserve">en vid respektive daghem består av </w:t>
                      </w:r>
                      <w:r w:rsidRPr="006A547D">
                        <w:rPr>
                          <w:rFonts w:eastAsia="MS Mincho" w:cs="Times New Roman"/>
                          <w:szCs w:val="20"/>
                        </w:rPr>
                        <w:t>följande m</w:t>
                      </w:r>
                      <w:r w:rsidR="009B56D0" w:rsidRPr="006A547D">
                        <w:rPr>
                          <w:rFonts w:eastAsia="MS Mincho" w:cs="Times New Roman"/>
                          <w:szCs w:val="20"/>
                        </w:rPr>
                        <w:t>edlemmar</w:t>
                      </w:r>
                      <w:r w:rsidR="00AE6217" w:rsidRPr="006A547D">
                        <w:rPr>
                          <w:rFonts w:eastAsia="MS Mincho" w:cs="Times New Roman"/>
                          <w:szCs w:val="20"/>
                        </w:rPr>
                        <w:t>:</w:t>
                      </w:r>
                    </w:p>
                    <w:p w14:paraId="759B7D25" w14:textId="79256A12" w:rsidR="00AE6217" w:rsidRPr="000B6EAB" w:rsidRDefault="00AE6217" w:rsidP="00AE6217">
                      <w:pPr>
                        <w:pStyle w:val="Liststycke"/>
                        <w:numPr>
                          <w:ilvl w:val="0"/>
                          <w:numId w:val="11"/>
                        </w:numPr>
                        <w:spacing w:before="120" w:after="0" w:line="240" w:lineRule="auto"/>
                        <w:jc w:val="left"/>
                        <w:rPr>
                          <w:rFonts w:eastAsia="MS Mincho" w:cs="Times New Roman"/>
                          <w:szCs w:val="20"/>
                        </w:rPr>
                      </w:pPr>
                      <w:r w:rsidRPr="000B6EAB">
                        <w:rPr>
                          <w:rFonts w:eastAsia="MS Mincho" w:cs="Times New Roman"/>
                          <w:szCs w:val="20"/>
                        </w:rPr>
                        <w:t>Daghemsföreståndare</w:t>
                      </w:r>
                      <w:r w:rsidR="006A547D">
                        <w:rPr>
                          <w:rFonts w:eastAsia="MS Mincho" w:cs="Times New Roman"/>
                          <w:szCs w:val="20"/>
                        </w:rPr>
                        <w:t xml:space="preserve"> på respektive daghem</w:t>
                      </w:r>
                    </w:p>
                    <w:p w14:paraId="0200DD2F" w14:textId="126DDDE7" w:rsidR="00AE6217" w:rsidRPr="000B6EAB" w:rsidRDefault="00AE6217" w:rsidP="00AE6217">
                      <w:pPr>
                        <w:pStyle w:val="Liststycke"/>
                        <w:numPr>
                          <w:ilvl w:val="0"/>
                          <w:numId w:val="11"/>
                        </w:numPr>
                        <w:spacing w:before="120" w:after="0" w:line="240" w:lineRule="auto"/>
                        <w:jc w:val="left"/>
                        <w:rPr>
                          <w:rFonts w:eastAsia="MS Mincho" w:cs="Times New Roman"/>
                          <w:szCs w:val="20"/>
                        </w:rPr>
                      </w:pPr>
                      <w:r w:rsidRPr="000B6EAB">
                        <w:rPr>
                          <w:rFonts w:eastAsia="MS Mincho" w:cs="Times New Roman"/>
                          <w:szCs w:val="20"/>
                        </w:rPr>
                        <w:t>Lärare i barnomsorg</w:t>
                      </w:r>
                      <w:r w:rsidR="006A547D">
                        <w:rPr>
                          <w:rFonts w:eastAsia="MS Mincho" w:cs="Times New Roman"/>
                          <w:szCs w:val="20"/>
                        </w:rPr>
                        <w:t xml:space="preserve"> från den aktuella barnguppen / ansvarig personal</w:t>
                      </w:r>
                    </w:p>
                    <w:p w14:paraId="1BE6B106" w14:textId="2B0FEAC7" w:rsidR="006A547D" w:rsidRDefault="00AE6217" w:rsidP="006A547D">
                      <w:pPr>
                        <w:pStyle w:val="Liststycke"/>
                        <w:numPr>
                          <w:ilvl w:val="0"/>
                          <w:numId w:val="11"/>
                        </w:numPr>
                        <w:spacing w:before="120" w:after="0" w:line="240" w:lineRule="auto"/>
                        <w:jc w:val="left"/>
                        <w:rPr>
                          <w:rFonts w:eastAsia="MS Mincho" w:cs="Times New Roman"/>
                          <w:szCs w:val="20"/>
                        </w:rPr>
                      </w:pPr>
                      <w:r w:rsidRPr="000B6EAB">
                        <w:rPr>
                          <w:rFonts w:eastAsia="MS Mincho" w:cs="Times New Roman"/>
                          <w:szCs w:val="20"/>
                        </w:rPr>
                        <w:t>S</w:t>
                      </w:r>
                      <w:r w:rsidR="00447BC9" w:rsidRPr="000B6EAB">
                        <w:rPr>
                          <w:rFonts w:eastAsia="MS Mincho" w:cs="Times New Roman"/>
                          <w:szCs w:val="20"/>
                        </w:rPr>
                        <w:t>peciallärare</w:t>
                      </w:r>
                      <w:r w:rsidRPr="000B6EAB">
                        <w:rPr>
                          <w:rFonts w:eastAsia="MS Mincho" w:cs="Times New Roman"/>
                          <w:szCs w:val="20"/>
                        </w:rPr>
                        <w:t xml:space="preserve"> i barnomsorg</w:t>
                      </w:r>
                    </w:p>
                    <w:p w14:paraId="1CAE8C91" w14:textId="610FECC6" w:rsidR="006A547D" w:rsidRPr="006A547D" w:rsidRDefault="006A547D" w:rsidP="006A547D">
                      <w:pPr>
                        <w:spacing w:before="120" w:after="0" w:line="240" w:lineRule="auto"/>
                        <w:jc w:val="left"/>
                        <w:rPr>
                          <w:rFonts w:eastAsia="MS Mincho" w:cs="Times New Roman"/>
                          <w:szCs w:val="20"/>
                        </w:rPr>
                      </w:pPr>
                      <w:r>
                        <w:rPr>
                          <w:rFonts w:eastAsia="MS Mincho" w:cs="Times New Roman"/>
                          <w:szCs w:val="20"/>
                        </w:rPr>
                        <w:t xml:space="preserve">”Stora” barnhälsogruppen består utöver ovan medlemmar även av följande som kan kallas vid behov: </w:t>
                      </w:r>
                    </w:p>
                    <w:p w14:paraId="09BF1121" w14:textId="1C72CC99" w:rsidR="00AE6217" w:rsidRDefault="00AE6217" w:rsidP="00AE6217">
                      <w:pPr>
                        <w:pStyle w:val="Liststycke"/>
                        <w:numPr>
                          <w:ilvl w:val="0"/>
                          <w:numId w:val="11"/>
                        </w:numPr>
                        <w:spacing w:before="120" w:after="0" w:line="240" w:lineRule="auto"/>
                        <w:jc w:val="left"/>
                        <w:rPr>
                          <w:rFonts w:eastAsia="MS Mincho" w:cs="Times New Roman"/>
                          <w:szCs w:val="20"/>
                        </w:rPr>
                      </w:pPr>
                      <w:r w:rsidRPr="006A547D">
                        <w:rPr>
                          <w:rFonts w:eastAsia="MS Mincho" w:cs="Times New Roman"/>
                          <w:szCs w:val="20"/>
                        </w:rPr>
                        <w:t>Skol- och barnomsorgskurator</w:t>
                      </w:r>
                      <w:r w:rsidR="006A547D" w:rsidRPr="006A547D">
                        <w:rPr>
                          <w:rFonts w:eastAsia="MS Mincho" w:cs="Times New Roman"/>
                          <w:szCs w:val="20"/>
                        </w:rPr>
                        <w:t xml:space="preserve">, </w:t>
                      </w:r>
                      <w:r w:rsidRPr="006A547D">
                        <w:rPr>
                          <w:rFonts w:eastAsia="MS Mincho" w:cs="Times New Roman"/>
                          <w:szCs w:val="20"/>
                        </w:rPr>
                        <w:t>skol- och barnomsorgspsykolog</w:t>
                      </w:r>
                      <w:r w:rsidR="006A547D" w:rsidRPr="006A547D">
                        <w:rPr>
                          <w:rFonts w:eastAsia="MS Mincho" w:cs="Times New Roman"/>
                          <w:szCs w:val="20"/>
                        </w:rPr>
                        <w:t xml:space="preserve"> eller samarbetspartners från till exempel socialförvaltningen </w:t>
                      </w:r>
                    </w:p>
                    <w:p w14:paraId="7B1FCF43" w14:textId="77777777" w:rsidR="006A547D" w:rsidRPr="006A547D" w:rsidRDefault="006A547D" w:rsidP="006A547D">
                      <w:pPr>
                        <w:pStyle w:val="Liststycke"/>
                        <w:spacing w:before="120" w:after="0" w:line="240" w:lineRule="auto"/>
                        <w:jc w:val="left"/>
                        <w:rPr>
                          <w:rFonts w:eastAsia="MS Mincho" w:cs="Times New Roman"/>
                          <w:szCs w:val="20"/>
                        </w:rPr>
                      </w:pPr>
                    </w:p>
                    <w:p w14:paraId="434BE488" w14:textId="324FA60A" w:rsidR="003447C9" w:rsidRPr="000B6EAB" w:rsidRDefault="00447BC9" w:rsidP="007651D2">
                      <w:pPr>
                        <w:numPr>
                          <w:ilvl w:val="0"/>
                          <w:numId w:val="11"/>
                        </w:numPr>
                        <w:spacing w:before="120" w:after="0" w:line="240" w:lineRule="auto"/>
                        <w:rPr>
                          <w:rFonts w:eastAsia="MS Mincho" w:cs="Times New Roman"/>
                          <w:szCs w:val="20"/>
                        </w:rPr>
                      </w:pPr>
                      <w:r w:rsidRPr="000B6EAB">
                        <w:rPr>
                          <w:rFonts w:eastAsia="MS Mincho" w:cs="Times New Roman"/>
                          <w:szCs w:val="20"/>
                        </w:rPr>
                        <w:t>Mötena protokollförs och arkiveras i pärm</w:t>
                      </w:r>
                      <w:r w:rsidR="006A547D">
                        <w:rPr>
                          <w:rFonts w:eastAsia="MS Mincho" w:cs="Times New Roman"/>
                          <w:szCs w:val="20"/>
                        </w:rPr>
                        <w:t xml:space="preserve"> som förvaras i låst skåp.</w:t>
                      </w:r>
                    </w:p>
                    <w:p w14:paraId="518B0F3F" w14:textId="369A4DCB" w:rsidR="003447C9" w:rsidRPr="000B6EAB" w:rsidRDefault="00AE6217" w:rsidP="007651D2">
                      <w:pPr>
                        <w:numPr>
                          <w:ilvl w:val="0"/>
                          <w:numId w:val="11"/>
                        </w:numPr>
                        <w:spacing w:before="120" w:after="0" w:line="240" w:lineRule="auto"/>
                        <w:rPr>
                          <w:rFonts w:eastAsia="MS Mincho" w:cs="Times New Roman"/>
                          <w:szCs w:val="20"/>
                        </w:rPr>
                      </w:pPr>
                      <w:r w:rsidRPr="000B6EAB">
                        <w:rPr>
                          <w:rFonts w:eastAsia="MS Mincho" w:cs="Times New Roman"/>
                          <w:szCs w:val="20"/>
                        </w:rPr>
                        <w:t>Möten ordnas v</w:t>
                      </w:r>
                      <w:r w:rsidR="00447BC9" w:rsidRPr="000B6EAB">
                        <w:rPr>
                          <w:rFonts w:eastAsia="MS Mincho" w:cs="Times New Roman"/>
                          <w:szCs w:val="20"/>
                        </w:rPr>
                        <w:t>id beho</w:t>
                      </w:r>
                      <w:r w:rsidR="006A547D">
                        <w:rPr>
                          <w:rFonts w:eastAsia="MS Mincho" w:cs="Times New Roman"/>
                          <w:szCs w:val="20"/>
                        </w:rPr>
                        <w:t>v.</w:t>
                      </w:r>
                    </w:p>
                    <w:p w14:paraId="5ED4B58F" w14:textId="1F8ECA91" w:rsidR="003447C9" w:rsidRPr="000B6EAB" w:rsidRDefault="006A547D" w:rsidP="007651D2">
                      <w:pPr>
                        <w:numPr>
                          <w:ilvl w:val="0"/>
                          <w:numId w:val="11"/>
                        </w:numPr>
                        <w:spacing w:before="120" w:after="0" w:line="240" w:lineRule="auto"/>
                        <w:rPr>
                          <w:rFonts w:eastAsia="MS Mincho" w:cs="Times New Roman"/>
                          <w:szCs w:val="20"/>
                        </w:rPr>
                      </w:pPr>
                      <w:r>
                        <w:rPr>
                          <w:rFonts w:eastAsia="MS Mincho" w:cs="Times New Roman"/>
                          <w:szCs w:val="20"/>
                        </w:rPr>
                        <w:t xml:space="preserve">Daghemsföreståndaren ansvarar för planering av </w:t>
                      </w:r>
                      <w:r w:rsidR="00127638">
                        <w:rPr>
                          <w:rFonts w:eastAsia="MS Mincho" w:cs="Times New Roman"/>
                          <w:szCs w:val="20"/>
                        </w:rPr>
                        <w:t>mötena</w:t>
                      </w:r>
                      <w:r>
                        <w:rPr>
                          <w:rFonts w:eastAsia="MS Mincho" w:cs="Times New Roman"/>
                          <w:szCs w:val="20"/>
                        </w:rPr>
                        <w:t xml:space="preserve"> samt för prioritering av ärenden och kan vid behov delegera uppgift</w:t>
                      </w:r>
                      <w:r w:rsidR="00127638">
                        <w:rPr>
                          <w:rFonts w:eastAsia="MS Mincho" w:cs="Times New Roman"/>
                          <w:szCs w:val="20"/>
                        </w:rPr>
                        <w:t>en till andra medlemmar i barnhä</w:t>
                      </w:r>
                      <w:r>
                        <w:rPr>
                          <w:rFonts w:eastAsia="MS Mincho" w:cs="Times New Roman"/>
                          <w:szCs w:val="20"/>
                        </w:rPr>
                        <w:t>lsogruppen.</w:t>
                      </w:r>
                    </w:p>
                    <w:p w14:paraId="5E407198" w14:textId="3AA1D426" w:rsidR="00447BC9" w:rsidRPr="000B6EAB" w:rsidRDefault="00447BC9" w:rsidP="007651D2">
                      <w:pPr>
                        <w:numPr>
                          <w:ilvl w:val="0"/>
                          <w:numId w:val="11"/>
                        </w:numPr>
                        <w:spacing w:before="120" w:after="0" w:line="240" w:lineRule="auto"/>
                        <w:rPr>
                          <w:rFonts w:eastAsia="MS Mincho" w:cs="Times New Roman"/>
                          <w:szCs w:val="20"/>
                        </w:rPr>
                      </w:pPr>
                      <w:r w:rsidRPr="000B6EAB">
                        <w:rPr>
                          <w:rFonts w:eastAsia="MS Mincho" w:cs="Times New Roman"/>
                          <w:szCs w:val="20"/>
                        </w:rPr>
                        <w:t xml:space="preserve">Verksamheten utvärderas årligen av </w:t>
                      </w:r>
                      <w:r w:rsidR="00AE6217" w:rsidRPr="000B6EAB">
                        <w:rPr>
                          <w:rFonts w:eastAsia="MS Mincho" w:cs="Times New Roman"/>
                          <w:szCs w:val="20"/>
                        </w:rPr>
                        <w:t>barn</w:t>
                      </w:r>
                      <w:r w:rsidRPr="000B6EAB">
                        <w:rPr>
                          <w:rFonts w:eastAsia="MS Mincho" w:cs="Times New Roman"/>
                          <w:szCs w:val="20"/>
                        </w:rPr>
                        <w:t xml:space="preserve">hälsogruppen och </w:t>
                      </w:r>
                      <w:r w:rsidR="00AE6217" w:rsidRPr="000B6EAB">
                        <w:rPr>
                          <w:rFonts w:eastAsia="MS Mincho" w:cs="Times New Roman"/>
                          <w:szCs w:val="20"/>
                        </w:rPr>
                        <w:t>personalgruppen.</w:t>
                      </w:r>
                    </w:p>
                    <w:p w14:paraId="21460857" w14:textId="77777777" w:rsidR="003447C9" w:rsidRPr="003447C9" w:rsidRDefault="003447C9" w:rsidP="003447C9">
                      <w:pPr>
                        <w:spacing w:before="120" w:line="264" w:lineRule="auto"/>
                        <w:rPr>
                          <w:rFonts w:ascii="Times New Roman" w:eastAsia="MS Mincho" w:hAnsi="Times New Roman" w:cs="Times New Roman"/>
                          <w:i/>
                          <w:color w:val="0070C0"/>
                          <w:szCs w:val="20"/>
                        </w:rPr>
                      </w:pPr>
                    </w:p>
                    <w:p w14:paraId="16BABFD5" w14:textId="77777777" w:rsidR="003447C9" w:rsidRPr="00B90C0C" w:rsidRDefault="003447C9" w:rsidP="003447C9">
                      <w:pPr>
                        <w:pStyle w:val="Brdtext"/>
                        <w:ind w:left="360"/>
                        <w:rPr>
                          <w:rFonts w:ascii="Times New Roman" w:hAnsi="Times New Roman" w:cs="Times New Roman"/>
                          <w:i/>
                          <w:color w:val="0070C0"/>
                        </w:rPr>
                      </w:pPr>
                    </w:p>
                    <w:p w14:paraId="155E1A22" w14:textId="77777777" w:rsidR="003447C9" w:rsidRPr="00551141" w:rsidRDefault="003447C9" w:rsidP="003447C9">
                      <w:pPr>
                        <w:pStyle w:val="Brdtext"/>
                        <w:ind w:left="360"/>
                        <w:rPr>
                          <w:rFonts w:ascii="Times New Roman" w:hAnsi="Times New Roman" w:cs="Times New Roman"/>
                          <w:i/>
                          <w:color w:val="0070C0"/>
                        </w:rPr>
                      </w:pPr>
                    </w:p>
                  </w:txbxContent>
                </v:textbox>
                <w10:wrap type="tight" anchorx="margin"/>
              </v:shape>
            </w:pict>
          </mc:Fallback>
        </mc:AlternateContent>
      </w:r>
      <w:r w:rsidR="00AB7480" w:rsidRPr="00E0726A">
        <w:rPr>
          <w:b/>
          <w:bCs/>
          <w:color w:val="1F3864" w:themeColor="accent1" w:themeShade="80"/>
        </w:rPr>
        <w:t>Beskrivning av barn</w:t>
      </w:r>
      <w:r w:rsidRPr="00E0726A">
        <w:rPr>
          <w:b/>
          <w:bCs/>
          <w:color w:val="1F3864" w:themeColor="accent1" w:themeShade="80"/>
        </w:rPr>
        <w:t>/elevhälsogruppen</w:t>
      </w:r>
      <w:r>
        <w:t>:</w:t>
      </w:r>
    </w:p>
    <w:p w14:paraId="2624DC1B" w14:textId="5FA389FD" w:rsidR="00AB7480" w:rsidRDefault="00E0726A" w:rsidP="00E0726A">
      <w:pPr>
        <w:jc w:val="left"/>
      </w:pPr>
      <w:r>
        <w:br w:type="page"/>
      </w:r>
    </w:p>
    <w:p w14:paraId="752F9FAE" w14:textId="6EECF871" w:rsidR="00433E3D" w:rsidRDefault="000B3C48" w:rsidP="000B3C48">
      <w:pPr>
        <w:pStyle w:val="Rubrik1"/>
      </w:pPr>
      <w:bookmarkStart w:id="5" w:name="_Toc87036196"/>
      <w:r>
        <w:lastRenderedPageBreak/>
        <w:t>Rätt till barn- och elevhälsa</w:t>
      </w:r>
      <w:bookmarkEnd w:id="5"/>
    </w:p>
    <w:p w14:paraId="6CDE756A" w14:textId="601ADE94" w:rsidR="005C483F" w:rsidRDefault="00FD03A0" w:rsidP="00B33F2A">
      <w:pPr>
        <w:pStyle w:val="Rubrik2"/>
      </w:pPr>
      <w:bookmarkStart w:id="6" w:name="_Toc87036197"/>
      <w:r>
        <w:t>Ko</w:t>
      </w:r>
      <w:r w:rsidR="00B33F2A">
        <w:t>ntakt till barn- och elevhälsa</w:t>
      </w:r>
      <w:bookmarkEnd w:id="6"/>
    </w:p>
    <w:p w14:paraId="2E173C5D" w14:textId="08740B43" w:rsidR="00FD03A0" w:rsidRDefault="00FD03A0" w:rsidP="00FD03A0">
      <w:r>
        <w:t>Ett barn/en elev ska ha möjlighet till ett personligt samtal med någon från barn</w:t>
      </w:r>
      <w:r w:rsidR="008C0067">
        <w:t>-</w:t>
      </w:r>
      <w:r>
        <w:t xml:space="preserve">/elevhälsan senast den sjunde arbetsdagen efter att barnet/eleven eller vårdnadshavaren bett om det. </w:t>
      </w:r>
      <w:r w:rsidR="007F48AC">
        <w:t xml:space="preserve">I </w:t>
      </w:r>
      <w:r w:rsidR="007F48AC" w:rsidRPr="007F48AC">
        <w:t>brådskande fall ska möjlighet till ett samtal ges senast nästa arbetsdag</w:t>
      </w:r>
      <w:r w:rsidR="007F48AC">
        <w:t>.</w:t>
      </w:r>
      <w:r w:rsidR="007F48AC" w:rsidRPr="007F48AC">
        <w:t xml:space="preserve"> </w:t>
      </w:r>
      <w:r>
        <w:t>Ett barn eller en elev kan hänvisas till barn- och elevhälsans tjänster på eget initiativ eller på initiativ</w:t>
      </w:r>
      <w:r w:rsidR="009B12A1">
        <w:t xml:space="preserve"> </w:t>
      </w:r>
      <w:r>
        <w:t xml:space="preserve">av en vårdnadshavare, lärare, representant inom elevhälsa eller annan person men insikt i barnens/elevens situation. </w:t>
      </w:r>
    </w:p>
    <w:p w14:paraId="0962C971" w14:textId="744E5C4A" w:rsidR="00FD03A0" w:rsidRDefault="00FD03A0" w:rsidP="00FD03A0">
      <w:r>
        <w:t>Personal inom barn</w:t>
      </w:r>
      <w:r w:rsidR="008C0067">
        <w:t>-</w:t>
      </w:r>
      <w:r>
        <w:t xml:space="preserve">/elevhälsan stödjer barnet/eleven, och deras familjer genom att träffa barnet/eleven, erbjuda rådgivning och handledning till familjerna, konsultera </w:t>
      </w:r>
      <w:r w:rsidR="009B12A1">
        <w:t>barnomsorgsenhetens</w:t>
      </w:r>
      <w:r>
        <w:t>/grundskolan</w:t>
      </w:r>
      <w:r w:rsidR="009C162F">
        <w:t xml:space="preserve">s </w:t>
      </w:r>
      <w:r>
        <w:t>personal och delta i barn- och elevhälsoarbete som främjar välbefinnandet för grupperna/klasserna och hela enhetens/skolans gemenskap. Barn- och elevhälsan sam-arbetar med socialvården och hälso- och sjukvården och kan vid behov hänvisa barn/elever vidare för ytterligare stöd</w:t>
      </w:r>
      <w:r w:rsidR="009C162F">
        <w:t>.</w:t>
      </w:r>
    </w:p>
    <w:p w14:paraId="51103F52" w14:textId="005E8E4C" w:rsidR="009C162F" w:rsidRPr="00FD03A0" w:rsidRDefault="009C162F" w:rsidP="00FD03A0">
      <w:r w:rsidRPr="002E009F">
        <w:rPr>
          <w:rFonts w:cstheme="minorHAnsi"/>
          <w:b/>
          <w:bCs/>
          <w:noProof/>
          <w:color w:val="1F3864" w:themeColor="accent1" w:themeShade="80"/>
          <w:lang w:eastAsia="sv-FI"/>
        </w:rPr>
        <mc:AlternateContent>
          <mc:Choice Requires="wps">
            <w:drawing>
              <wp:anchor distT="0" distB="0" distL="114300" distR="114300" simplePos="0" relativeHeight="251658243" behindDoc="1" locked="0" layoutInCell="1" allowOverlap="1" wp14:anchorId="1523B15A" wp14:editId="58CD0AB9">
                <wp:simplePos x="0" y="0"/>
                <wp:positionH relativeFrom="margin">
                  <wp:align>right</wp:align>
                </wp:positionH>
                <wp:positionV relativeFrom="paragraph">
                  <wp:posOffset>248920</wp:posOffset>
                </wp:positionV>
                <wp:extent cx="5734050" cy="1666875"/>
                <wp:effectExtent l="0" t="0" r="19050" b="28575"/>
                <wp:wrapTight wrapText="bothSides">
                  <wp:wrapPolygon edited="0">
                    <wp:start x="0" y="0"/>
                    <wp:lineTo x="0" y="21723"/>
                    <wp:lineTo x="21600" y="21723"/>
                    <wp:lineTo x="21600" y="0"/>
                    <wp:lineTo x="0" y="0"/>
                  </wp:wrapPolygon>
                </wp:wrapTight>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66875"/>
                        </a:xfrm>
                        <a:prstGeom prst="rect">
                          <a:avLst/>
                        </a:prstGeom>
                        <a:solidFill>
                          <a:srgbClr val="FFFFFF"/>
                        </a:solidFill>
                        <a:ln w="9525">
                          <a:solidFill>
                            <a:srgbClr val="000000"/>
                          </a:solidFill>
                          <a:miter lim="800000"/>
                          <a:headEnd/>
                          <a:tailEnd/>
                        </a:ln>
                      </wps:spPr>
                      <wps:txbx>
                        <w:txbxContent>
                          <w:p w14:paraId="5DC809C6" w14:textId="5B62F87E" w:rsidR="002B0408" w:rsidRPr="002B0408" w:rsidRDefault="002B0408" w:rsidP="002B0408">
                            <w:pPr>
                              <w:pStyle w:val="Brdtext"/>
                              <w:ind w:left="360"/>
                              <w:rPr>
                                <w:rFonts w:cs="Times New Roman"/>
                              </w:rPr>
                            </w:pPr>
                            <w:r>
                              <w:t>Vid oro för ett barn kontaktar v</w:t>
                            </w:r>
                            <w:r w:rsidRPr="002B0408">
                              <w:rPr>
                                <w:rFonts w:cs="Times New Roman"/>
                              </w:rPr>
                              <w:t>årdnadshavaren i första hand avdelningens lärare i barnomsorg.</w:t>
                            </w:r>
                          </w:p>
                          <w:p w14:paraId="5572A6AC" w14:textId="6C343456" w:rsidR="002B0408" w:rsidRPr="002B0408" w:rsidRDefault="002B0408" w:rsidP="002B0408">
                            <w:pPr>
                              <w:pStyle w:val="Brdtext"/>
                              <w:ind w:left="360"/>
                              <w:rPr>
                                <w:rFonts w:cs="Times New Roman"/>
                              </w:rPr>
                            </w:pPr>
                            <w:r w:rsidRPr="002B0408">
                              <w:rPr>
                                <w:rFonts w:cs="Times New Roman"/>
                              </w:rPr>
                              <w:t xml:space="preserve">Läraren i barnomsorg kontaktar daghemmets föreståndare som </w:t>
                            </w:r>
                            <w:r>
                              <w:rPr>
                                <w:rFonts w:cs="Times New Roman"/>
                              </w:rPr>
                              <w:t xml:space="preserve">initierar </w:t>
                            </w:r>
                            <w:r w:rsidRPr="002B0408">
                              <w:rPr>
                                <w:rFonts w:cs="Times New Roman"/>
                              </w:rPr>
                              <w:t xml:space="preserve">ärendet </w:t>
                            </w:r>
                            <w:r>
                              <w:rPr>
                                <w:rFonts w:cs="Times New Roman"/>
                              </w:rPr>
                              <w:t xml:space="preserve">till </w:t>
                            </w:r>
                            <w:r w:rsidRPr="002B0408">
                              <w:rPr>
                                <w:rFonts w:cs="Times New Roman"/>
                              </w:rPr>
                              <w:t>barnhälso</w:t>
                            </w:r>
                            <w:r>
                              <w:rPr>
                                <w:rFonts w:cs="Times New Roman"/>
                              </w:rPr>
                              <w:t>gruppen</w:t>
                            </w:r>
                            <w:r w:rsidRPr="002B0408">
                              <w:rPr>
                                <w:rFonts w:cs="Times New Roman"/>
                              </w:rPr>
                              <w:t>.</w:t>
                            </w:r>
                          </w:p>
                          <w:p w14:paraId="44BF3D1B" w14:textId="09EB08E1" w:rsidR="005F5157" w:rsidRPr="000B6EAB" w:rsidRDefault="002B0408" w:rsidP="002B0408">
                            <w:pPr>
                              <w:pStyle w:val="Brdtext"/>
                              <w:ind w:left="360"/>
                              <w:rPr>
                                <w:rFonts w:cs="Times New Roman"/>
                              </w:rPr>
                            </w:pPr>
                            <w:r w:rsidRPr="002B0408">
                              <w:rPr>
                                <w:rFonts w:cs="Times New Roman"/>
                              </w:rPr>
                              <w:t>Vid personalens oro för ett barn kontaktar läraren i barnomsorg i första hand vårdnadshavare och</w:t>
                            </w:r>
                            <w:r>
                              <w:rPr>
                                <w:rFonts w:cs="Times New Roman"/>
                              </w:rPr>
                              <w:t xml:space="preserve"> </w:t>
                            </w:r>
                            <w:r w:rsidRPr="002B0408">
                              <w:rPr>
                                <w:rFonts w:cs="Times New Roman"/>
                              </w:rPr>
                              <w:t>ber om medgivande till att ärendet förs vidare till barnhälsogruppen. Läraren meddelar sedan</w:t>
                            </w:r>
                            <w:r>
                              <w:rPr>
                                <w:rFonts w:cs="Times New Roman"/>
                              </w:rPr>
                              <w:t xml:space="preserve"> </w:t>
                            </w:r>
                            <w:r w:rsidRPr="002B0408">
                              <w:rPr>
                                <w:rFonts w:cs="Times New Roman"/>
                              </w:rPr>
                              <w:t>ärendet till föreståndaren.</w:t>
                            </w:r>
                          </w:p>
                          <w:p w14:paraId="7BA77567" w14:textId="14D8BB05" w:rsidR="00400A57" w:rsidRDefault="00400A57" w:rsidP="00400A57">
                            <w:pPr>
                              <w:pStyle w:val="Brdtext"/>
                              <w:ind w:left="360"/>
                              <w:rPr>
                                <w:rFonts w:ascii="Times New Roman" w:hAnsi="Times New Roman" w:cs="Times New Roman"/>
                                <w:i/>
                                <w:color w:val="0070C0"/>
                              </w:rPr>
                            </w:pPr>
                          </w:p>
                          <w:p w14:paraId="25F9BBDA" w14:textId="78A85A2E" w:rsidR="00400A57" w:rsidRDefault="00400A57" w:rsidP="005F5157">
                            <w:pPr>
                              <w:pStyle w:val="Brdtext"/>
                              <w:ind w:left="360"/>
                              <w:rPr>
                                <w:rFonts w:ascii="Times New Roman" w:hAnsi="Times New Roman" w:cs="Times New Roman"/>
                                <w:i/>
                                <w:color w:val="0070C0"/>
                              </w:rPr>
                            </w:pPr>
                          </w:p>
                          <w:p w14:paraId="6D989B8E" w14:textId="77777777" w:rsidR="00400A57" w:rsidRPr="005F5157" w:rsidRDefault="00400A57" w:rsidP="005F5157">
                            <w:pPr>
                              <w:pStyle w:val="Brdtext"/>
                              <w:ind w:left="360"/>
                              <w:rPr>
                                <w:rFonts w:ascii="Times New Roman" w:hAnsi="Times New Roman" w:cs="Times New Roman"/>
                                <w:i/>
                                <w:color w:val="0070C0"/>
                              </w:rPr>
                            </w:pPr>
                          </w:p>
                          <w:p w14:paraId="2D4B6223" w14:textId="6A2D1990" w:rsidR="007765EE" w:rsidRPr="00B90C0C" w:rsidRDefault="007765EE" w:rsidP="005C483F">
                            <w:pPr>
                              <w:pStyle w:val="Brdtext"/>
                              <w:ind w:left="360"/>
                              <w:rPr>
                                <w:rFonts w:ascii="Times New Roman" w:hAnsi="Times New Roman" w:cs="Times New Roman"/>
                                <w:i/>
                                <w:color w:val="0070C0"/>
                              </w:rPr>
                            </w:pPr>
                          </w:p>
                          <w:p w14:paraId="4000B1A8" w14:textId="77777777" w:rsidR="007765EE" w:rsidRPr="00B90C0C" w:rsidRDefault="007765EE" w:rsidP="005C483F">
                            <w:pPr>
                              <w:pStyle w:val="Brdtext"/>
                              <w:ind w:left="360"/>
                              <w:rPr>
                                <w:rFonts w:ascii="Times New Roman" w:hAnsi="Times New Roman" w:cs="Times New Roman"/>
                                <w:i/>
                                <w:color w:val="0070C0"/>
                              </w:rPr>
                            </w:pPr>
                          </w:p>
                          <w:p w14:paraId="75AC44CF" w14:textId="77777777" w:rsidR="007765EE" w:rsidRPr="00B90C0C" w:rsidRDefault="007765EE" w:rsidP="005C483F">
                            <w:pPr>
                              <w:pStyle w:val="Brdtext"/>
                              <w:ind w:left="360"/>
                              <w:rPr>
                                <w:rFonts w:ascii="Times New Roman" w:hAnsi="Times New Roman" w:cs="Times New Roman"/>
                                <w:i/>
                                <w:color w:val="0070C0"/>
                              </w:rPr>
                            </w:pPr>
                          </w:p>
                          <w:p w14:paraId="6CD89DAD" w14:textId="77777777" w:rsidR="007765EE" w:rsidRPr="00551141" w:rsidRDefault="007765EE" w:rsidP="005C483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3B15A" id="Textruta 18" o:spid="_x0000_s1031" type="#_x0000_t202" style="position:absolute;left:0;text-align:left;margin-left:400.3pt;margin-top:19.6pt;width:451.5pt;height:131.25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">
                <v:textbox>
                  <w:txbxContent>
                    <w:p w14:paraId="5DC809C6" w14:textId="5B62F87E" w:rsidR="002B0408" w:rsidRPr="002B0408" w:rsidRDefault="002B0408" w:rsidP="002B0408">
                      <w:pPr>
                        <w:pStyle w:val="Brdtext"/>
                        <w:ind w:left="360"/>
                        <w:rPr>
                          <w:rFonts w:cs="Times New Roman"/>
                        </w:rPr>
                      </w:pPr>
                      <w:r>
                        <w:t>Vid oro för ett barn kontaktar v</w:t>
                      </w:r>
                      <w:r w:rsidRPr="002B0408">
                        <w:rPr>
                          <w:rFonts w:cs="Times New Roman"/>
                        </w:rPr>
                        <w:t>årdnadshavaren i första hand avdelningens lärare i barnomsorg.</w:t>
                      </w:r>
                    </w:p>
                    <w:p w14:paraId="5572A6AC" w14:textId="6C343456" w:rsidR="002B0408" w:rsidRPr="002B0408" w:rsidRDefault="002B0408" w:rsidP="002B0408">
                      <w:pPr>
                        <w:pStyle w:val="Brdtext"/>
                        <w:ind w:left="360"/>
                        <w:rPr>
                          <w:rFonts w:cs="Times New Roman"/>
                        </w:rPr>
                      </w:pPr>
                      <w:r w:rsidRPr="002B0408">
                        <w:rPr>
                          <w:rFonts w:cs="Times New Roman"/>
                        </w:rPr>
                        <w:t xml:space="preserve">Läraren i barnomsorg kontaktar daghemmets föreståndare som </w:t>
                      </w:r>
                      <w:r>
                        <w:rPr>
                          <w:rFonts w:cs="Times New Roman"/>
                        </w:rPr>
                        <w:t xml:space="preserve">initierar </w:t>
                      </w:r>
                      <w:r w:rsidRPr="002B0408">
                        <w:rPr>
                          <w:rFonts w:cs="Times New Roman"/>
                        </w:rPr>
                        <w:t xml:space="preserve">ärendet </w:t>
                      </w:r>
                      <w:r>
                        <w:rPr>
                          <w:rFonts w:cs="Times New Roman"/>
                        </w:rPr>
                        <w:t xml:space="preserve">till </w:t>
                      </w:r>
                      <w:r w:rsidRPr="002B0408">
                        <w:rPr>
                          <w:rFonts w:cs="Times New Roman"/>
                        </w:rPr>
                        <w:t>barnhälso</w:t>
                      </w:r>
                      <w:r>
                        <w:rPr>
                          <w:rFonts w:cs="Times New Roman"/>
                        </w:rPr>
                        <w:t>gruppen</w:t>
                      </w:r>
                      <w:r w:rsidRPr="002B0408">
                        <w:rPr>
                          <w:rFonts w:cs="Times New Roman"/>
                        </w:rPr>
                        <w:t>.</w:t>
                      </w:r>
                    </w:p>
                    <w:p w14:paraId="44BF3D1B" w14:textId="09EB08E1" w:rsidR="005F5157" w:rsidRPr="000B6EAB" w:rsidRDefault="002B0408" w:rsidP="002B0408">
                      <w:pPr>
                        <w:pStyle w:val="Brdtext"/>
                        <w:ind w:left="360"/>
                        <w:rPr>
                          <w:rFonts w:cs="Times New Roman"/>
                        </w:rPr>
                      </w:pPr>
                      <w:r w:rsidRPr="002B0408">
                        <w:rPr>
                          <w:rFonts w:cs="Times New Roman"/>
                        </w:rPr>
                        <w:t>Vid personalens oro för ett barn kontaktar läraren i barnomsorg i första hand vårdnadshavare och</w:t>
                      </w:r>
                      <w:r>
                        <w:rPr>
                          <w:rFonts w:cs="Times New Roman"/>
                        </w:rPr>
                        <w:t xml:space="preserve"> </w:t>
                      </w:r>
                      <w:r w:rsidRPr="002B0408">
                        <w:rPr>
                          <w:rFonts w:cs="Times New Roman"/>
                        </w:rPr>
                        <w:t>ber om medgivande till att ärendet förs vidare till barnhälsogruppen. Läraren meddelar sedan</w:t>
                      </w:r>
                      <w:r>
                        <w:rPr>
                          <w:rFonts w:cs="Times New Roman"/>
                        </w:rPr>
                        <w:t xml:space="preserve"> </w:t>
                      </w:r>
                      <w:r w:rsidRPr="002B0408">
                        <w:rPr>
                          <w:rFonts w:cs="Times New Roman"/>
                        </w:rPr>
                        <w:t>ärendet till föreståndaren.</w:t>
                      </w:r>
                    </w:p>
                    <w:p w14:paraId="7BA77567" w14:textId="14D8BB05" w:rsidR="00400A57" w:rsidRDefault="00400A57" w:rsidP="00400A57">
                      <w:pPr>
                        <w:pStyle w:val="Brdtext"/>
                        <w:ind w:left="360"/>
                        <w:rPr>
                          <w:rFonts w:ascii="Times New Roman" w:hAnsi="Times New Roman" w:cs="Times New Roman"/>
                          <w:i/>
                          <w:color w:val="0070C0"/>
                        </w:rPr>
                      </w:pPr>
                    </w:p>
                    <w:p w14:paraId="25F9BBDA" w14:textId="78A85A2E" w:rsidR="00400A57" w:rsidRDefault="00400A57" w:rsidP="005F5157">
                      <w:pPr>
                        <w:pStyle w:val="Brdtext"/>
                        <w:ind w:left="360"/>
                        <w:rPr>
                          <w:rFonts w:ascii="Times New Roman" w:hAnsi="Times New Roman" w:cs="Times New Roman"/>
                          <w:i/>
                          <w:color w:val="0070C0"/>
                        </w:rPr>
                      </w:pPr>
                    </w:p>
                    <w:p w14:paraId="6D989B8E" w14:textId="77777777" w:rsidR="00400A57" w:rsidRPr="005F5157" w:rsidRDefault="00400A57" w:rsidP="005F5157">
                      <w:pPr>
                        <w:pStyle w:val="Brdtext"/>
                        <w:ind w:left="360"/>
                        <w:rPr>
                          <w:rFonts w:ascii="Times New Roman" w:hAnsi="Times New Roman" w:cs="Times New Roman"/>
                          <w:i/>
                          <w:color w:val="0070C0"/>
                        </w:rPr>
                      </w:pPr>
                    </w:p>
                    <w:p w14:paraId="2D4B6223" w14:textId="6A2D1990" w:rsidR="007765EE" w:rsidRPr="00B90C0C" w:rsidRDefault="007765EE" w:rsidP="005C483F">
                      <w:pPr>
                        <w:pStyle w:val="Brdtext"/>
                        <w:ind w:left="360"/>
                        <w:rPr>
                          <w:rFonts w:ascii="Times New Roman" w:hAnsi="Times New Roman" w:cs="Times New Roman"/>
                          <w:i/>
                          <w:color w:val="0070C0"/>
                        </w:rPr>
                      </w:pPr>
                    </w:p>
                    <w:p w14:paraId="4000B1A8" w14:textId="77777777" w:rsidR="007765EE" w:rsidRPr="00B90C0C" w:rsidRDefault="007765EE" w:rsidP="005C483F">
                      <w:pPr>
                        <w:pStyle w:val="Brdtext"/>
                        <w:ind w:left="360"/>
                        <w:rPr>
                          <w:rFonts w:ascii="Times New Roman" w:hAnsi="Times New Roman" w:cs="Times New Roman"/>
                          <w:i/>
                          <w:color w:val="0070C0"/>
                        </w:rPr>
                      </w:pPr>
                    </w:p>
                    <w:p w14:paraId="75AC44CF" w14:textId="77777777" w:rsidR="007765EE" w:rsidRPr="00B90C0C" w:rsidRDefault="007765EE" w:rsidP="005C483F">
                      <w:pPr>
                        <w:pStyle w:val="Brdtext"/>
                        <w:ind w:left="360"/>
                        <w:rPr>
                          <w:rFonts w:ascii="Times New Roman" w:hAnsi="Times New Roman" w:cs="Times New Roman"/>
                          <w:i/>
                          <w:color w:val="0070C0"/>
                        </w:rPr>
                      </w:pPr>
                    </w:p>
                    <w:p w14:paraId="6CD89DAD" w14:textId="77777777" w:rsidR="007765EE" w:rsidRPr="00551141" w:rsidRDefault="007765EE" w:rsidP="005C483F">
                      <w:pPr>
                        <w:pStyle w:val="Brdtext"/>
                        <w:ind w:left="360"/>
                        <w:rPr>
                          <w:rFonts w:ascii="Times New Roman" w:hAnsi="Times New Roman" w:cs="Times New Roman"/>
                          <w:i/>
                          <w:color w:val="0070C0"/>
                        </w:rPr>
                      </w:pPr>
                    </w:p>
                  </w:txbxContent>
                </v:textbox>
                <w10:wrap type="tight" anchorx="margin"/>
              </v:shape>
            </w:pict>
          </mc:Fallback>
        </mc:AlternateContent>
      </w:r>
      <w:r w:rsidRPr="002E009F">
        <w:rPr>
          <w:b/>
          <w:bCs/>
          <w:color w:val="1F3864" w:themeColor="accent1" w:themeShade="80"/>
        </w:rPr>
        <w:t xml:space="preserve">Rutiner för </w:t>
      </w:r>
      <w:r w:rsidR="002E009F" w:rsidRPr="002E009F">
        <w:rPr>
          <w:b/>
          <w:bCs/>
          <w:color w:val="1F3864" w:themeColor="accent1" w:themeShade="80"/>
        </w:rPr>
        <w:t>kontakt till barn-/elevhälsan</w:t>
      </w:r>
      <w:r w:rsidR="002E009F">
        <w:t>:</w:t>
      </w:r>
    </w:p>
    <w:p w14:paraId="199500F1" w14:textId="3C9A9B0B" w:rsidR="005C483F" w:rsidRPr="005C483F" w:rsidRDefault="005C483F" w:rsidP="00FC1D8C">
      <w:pPr>
        <w:spacing w:after="0"/>
      </w:pPr>
    </w:p>
    <w:p w14:paraId="22A59358" w14:textId="6430667F" w:rsidR="001946EE" w:rsidRDefault="005F5157" w:rsidP="005F5157">
      <w:pPr>
        <w:pStyle w:val="Rubrik2"/>
      </w:pPr>
      <w:bookmarkStart w:id="7" w:name="_Toc87036198"/>
      <w:r>
        <w:t>Behandling av enskilda barn- och elevhälsoärenden</w:t>
      </w:r>
      <w:bookmarkEnd w:id="7"/>
    </w:p>
    <w:p w14:paraId="6A2C3BDE" w14:textId="392584AE" w:rsidR="00993068" w:rsidRDefault="00993068" w:rsidP="00993068">
      <w:r>
        <w:t>Vid behandlingen av ett ärende som gäller ett enskilt barn/elev eller en grupp av barn/elever ska bestämmelserna om barnens och elevernas samt deras vårdnadshavares ställning inom elevhälsan beaktas (12 §, del IV), i det fall enskilda barn eller elever kan identifieras. En medlem i barn- och elevhälsogruppen får inte använda de sekretessbelagda uppgifter som han eller hon får tillgång till som medlem i gruppen för något annat ändamål än barn- och elevhälsa</w:t>
      </w:r>
    </w:p>
    <w:p w14:paraId="5BE620AD" w14:textId="77777777" w:rsidR="00B2330B" w:rsidRDefault="00940050" w:rsidP="00993068">
      <w:r>
        <w:t>Enskilda barn-/elevärenden kan innebära o</w:t>
      </w:r>
      <w:r w:rsidR="00993068" w:rsidRPr="00576484">
        <w:t>rdnande av vård, specialdiet eller medicinering som krävs på grund av barnets/elevens</w:t>
      </w:r>
      <w:r>
        <w:t xml:space="preserve"> </w:t>
      </w:r>
      <w:r w:rsidR="00993068" w:rsidRPr="00576484">
        <w:t>sjukdom</w:t>
      </w:r>
      <w:r>
        <w:t xml:space="preserve">. </w:t>
      </w:r>
      <w:r w:rsidR="00993068">
        <w:t>I barnomsorgsenheterna/grundskolorna ordnas den vård, specialkost eller medicinering som vården av ett barns/en elevs sjukdom förutsätter. Den vårdande instansen ansvarar tillsammans med vårdnadshavaren för att ordna den vård och medicinering i skolan som behövs för vården av elevens sjukdom.</w:t>
      </w:r>
      <w:r w:rsidR="00B2330B">
        <w:t xml:space="preserve"> </w:t>
      </w:r>
    </w:p>
    <w:p w14:paraId="2FD8EFE7" w14:textId="4C7C522F" w:rsidR="00993068" w:rsidRDefault="00B2330B" w:rsidP="00993068">
      <w:r w:rsidRPr="002758D6">
        <w:rPr>
          <w:rFonts w:cstheme="minorHAnsi"/>
          <w:noProof/>
          <w:lang w:eastAsia="sv-FI"/>
        </w:rPr>
        <mc:AlternateContent>
          <mc:Choice Requires="wps">
            <w:drawing>
              <wp:anchor distT="0" distB="0" distL="114300" distR="114300" simplePos="0" relativeHeight="251658249" behindDoc="1" locked="0" layoutInCell="1" allowOverlap="1" wp14:anchorId="6F9C1E2E" wp14:editId="0A50F211">
                <wp:simplePos x="0" y="0"/>
                <wp:positionH relativeFrom="margin">
                  <wp:align>right</wp:align>
                </wp:positionH>
                <wp:positionV relativeFrom="paragraph">
                  <wp:posOffset>222885</wp:posOffset>
                </wp:positionV>
                <wp:extent cx="5724525" cy="1276350"/>
                <wp:effectExtent l="0" t="0" r="28575" b="19050"/>
                <wp:wrapTight wrapText="bothSides">
                  <wp:wrapPolygon edited="0">
                    <wp:start x="0" y="0"/>
                    <wp:lineTo x="0" y="21600"/>
                    <wp:lineTo x="21636" y="21600"/>
                    <wp:lineTo x="21636" y="0"/>
                    <wp:lineTo x="0" y="0"/>
                  </wp:wrapPolygon>
                </wp:wrapTight>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276350"/>
                        </a:xfrm>
                        <a:prstGeom prst="rect">
                          <a:avLst/>
                        </a:prstGeom>
                        <a:solidFill>
                          <a:srgbClr val="FFFFFF"/>
                        </a:solidFill>
                        <a:ln w="9525">
                          <a:solidFill>
                            <a:srgbClr val="000000"/>
                          </a:solidFill>
                          <a:miter lim="800000"/>
                          <a:headEnd/>
                          <a:tailEnd/>
                        </a:ln>
                      </wps:spPr>
                      <wps:txbx>
                        <w:txbxContent>
                          <w:p w14:paraId="77B5239D" w14:textId="6F2D06AB" w:rsidR="00B2330B" w:rsidRPr="000B6EAB" w:rsidRDefault="00AB5B6B" w:rsidP="00400C82">
                            <w:pPr>
                              <w:pStyle w:val="Brdtext"/>
                              <w:ind w:left="360"/>
                              <w:rPr>
                                <w:rFonts w:cs="Times New Roman"/>
                              </w:rPr>
                            </w:pPr>
                            <w:r w:rsidRPr="000B6EAB">
                              <w:rPr>
                                <w:rFonts w:cs="Times New Roman"/>
                              </w:rPr>
                              <w:t>Daghemmet</w:t>
                            </w:r>
                            <w:r w:rsidR="000A4D96" w:rsidRPr="000B6EAB">
                              <w:rPr>
                                <w:rFonts w:cs="Times New Roman"/>
                              </w:rPr>
                              <w:t xml:space="preserve"> förbereder de åtgärder som krävs för att </w:t>
                            </w:r>
                            <w:r w:rsidRPr="000B6EAB">
                              <w:rPr>
                                <w:rFonts w:cs="Times New Roman"/>
                              </w:rPr>
                              <w:t xml:space="preserve">barnsomsorgen </w:t>
                            </w:r>
                            <w:r w:rsidR="000A4D96" w:rsidRPr="000B6EAB">
                              <w:rPr>
                                <w:rFonts w:cs="Times New Roman"/>
                              </w:rPr>
                              <w:t xml:space="preserve">skall tryggas vid </w:t>
                            </w:r>
                            <w:r w:rsidR="00400C82">
                              <w:rPr>
                                <w:rFonts w:cs="Times New Roman"/>
                              </w:rPr>
                              <w:t xml:space="preserve">barnets långvariga </w:t>
                            </w:r>
                            <w:r w:rsidR="000A4D96" w:rsidRPr="000B6EAB">
                              <w:rPr>
                                <w:rFonts w:cs="Times New Roman"/>
                              </w:rPr>
                              <w:t xml:space="preserve">sjukdom, specialkost och/eller medicinering. </w:t>
                            </w:r>
                            <w:r w:rsidRPr="000B6EAB">
                              <w:rPr>
                                <w:rFonts w:cs="Times New Roman"/>
                              </w:rPr>
                              <w:t>Rutiner/policyn finns för specialkost</w:t>
                            </w:r>
                            <w:r w:rsidR="00400C82">
                              <w:rPr>
                                <w:rFonts w:cs="Times New Roman"/>
                              </w:rPr>
                              <w:t xml:space="preserve"> </w:t>
                            </w:r>
                            <w:r w:rsidRPr="000B6EAB">
                              <w:rPr>
                                <w:rFonts w:cs="Times New Roman"/>
                              </w:rPr>
                              <w:t xml:space="preserve">samt för hantering av </w:t>
                            </w:r>
                            <w:r w:rsidR="00400C82">
                              <w:rPr>
                                <w:rFonts w:cs="Times New Roman"/>
                              </w:rPr>
                              <w:t>långvarig medicinering</w:t>
                            </w:r>
                            <w:r w:rsidRPr="000B6EAB">
                              <w:rPr>
                                <w:rFonts w:cs="Times New Roman"/>
                              </w:rPr>
                              <w:t>.</w:t>
                            </w:r>
                            <w:r w:rsidR="00400C82" w:rsidRPr="00400C82">
                              <w:t xml:space="preserve"> </w:t>
                            </w:r>
                            <w:r w:rsidR="00400C82">
                              <w:rPr>
                                <w:rFonts w:cs="Times New Roman"/>
                              </w:rPr>
                              <w:t xml:space="preserve">Vid behov av specialkost samarbetar vårdnadshavare med barnomsorgens </w:t>
                            </w:r>
                            <w:r w:rsidR="00C22CEF">
                              <w:rPr>
                                <w:rFonts w:cs="Times New Roman"/>
                              </w:rPr>
                              <w:t xml:space="preserve">kock. </w:t>
                            </w:r>
                            <w:r w:rsidR="00400C82" w:rsidRPr="00400C82">
                              <w:rPr>
                                <w:rFonts w:cs="Times New Roman"/>
                              </w:rPr>
                              <w:t>Vårdnadshavare samarbetar med daghemmets personal för att ordna vård och medicinering</w:t>
                            </w:r>
                            <w:r w:rsidR="00C22CEF">
                              <w:rPr>
                                <w:rFonts w:cs="Times New Roman"/>
                              </w:rPr>
                              <w:t xml:space="preserve"> </w:t>
                            </w:r>
                            <w:r w:rsidR="00400C82" w:rsidRPr="00400C82">
                              <w:rPr>
                                <w:rFonts w:cs="Times New Roman"/>
                              </w:rPr>
                              <w:t xml:space="preserve">som behövs för vård av barns </w:t>
                            </w:r>
                            <w:r w:rsidR="00C22CEF">
                              <w:rPr>
                                <w:rFonts w:cs="Times New Roman"/>
                              </w:rPr>
                              <w:t xml:space="preserve">långvariga </w:t>
                            </w:r>
                            <w:r w:rsidR="00400C82" w:rsidRPr="00400C82">
                              <w:rPr>
                                <w:rFonts w:cs="Times New Roman"/>
                              </w:rPr>
                              <w:t>sjukdom.</w:t>
                            </w:r>
                          </w:p>
                          <w:p w14:paraId="7B243F48" w14:textId="77777777" w:rsidR="00B2330B" w:rsidRPr="00551141" w:rsidRDefault="00B2330B" w:rsidP="00B2330B">
                            <w:pPr>
                              <w:pStyle w:val="Brdtext"/>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C1E2E" id="Textruta 16" o:spid="_x0000_s1032" type="#_x0000_t202" style="position:absolute;left:0;text-align:left;margin-left:399.55pt;margin-top:17.55pt;width:450.75pt;height:100.5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">
                <v:textbox>
                  <w:txbxContent>
                    <w:p w14:paraId="77B5239D" w14:textId="6F2D06AB" w:rsidR="00B2330B" w:rsidRPr="000B6EAB" w:rsidRDefault="00AB5B6B" w:rsidP="00400C82">
                      <w:pPr>
                        <w:pStyle w:val="Brdtext"/>
                        <w:ind w:left="360"/>
                        <w:rPr>
                          <w:rFonts w:cs="Times New Roman"/>
                        </w:rPr>
                      </w:pPr>
                      <w:r w:rsidRPr="000B6EAB">
                        <w:rPr>
                          <w:rFonts w:cs="Times New Roman"/>
                        </w:rPr>
                        <w:t>Daghemmet</w:t>
                      </w:r>
                      <w:r w:rsidR="000A4D96" w:rsidRPr="000B6EAB">
                        <w:rPr>
                          <w:rFonts w:cs="Times New Roman"/>
                        </w:rPr>
                        <w:t xml:space="preserve"> förbereder de åtgärder som krävs för att </w:t>
                      </w:r>
                      <w:r w:rsidRPr="000B6EAB">
                        <w:rPr>
                          <w:rFonts w:cs="Times New Roman"/>
                        </w:rPr>
                        <w:t xml:space="preserve">barnsomsorgen </w:t>
                      </w:r>
                      <w:r w:rsidR="000A4D96" w:rsidRPr="000B6EAB">
                        <w:rPr>
                          <w:rFonts w:cs="Times New Roman"/>
                        </w:rPr>
                        <w:t xml:space="preserve">skall tryggas vid </w:t>
                      </w:r>
                      <w:r w:rsidR="00400C82">
                        <w:rPr>
                          <w:rFonts w:cs="Times New Roman"/>
                        </w:rPr>
                        <w:t xml:space="preserve">barnets långvariga </w:t>
                      </w:r>
                      <w:r w:rsidR="000A4D96" w:rsidRPr="000B6EAB">
                        <w:rPr>
                          <w:rFonts w:cs="Times New Roman"/>
                        </w:rPr>
                        <w:t xml:space="preserve">sjukdom, specialkost och/eller medicinering. </w:t>
                      </w:r>
                      <w:r w:rsidRPr="000B6EAB">
                        <w:rPr>
                          <w:rFonts w:cs="Times New Roman"/>
                        </w:rPr>
                        <w:t>Rutiner/policyn finns för specialkost</w:t>
                      </w:r>
                      <w:r w:rsidR="00400C82">
                        <w:rPr>
                          <w:rFonts w:cs="Times New Roman"/>
                        </w:rPr>
                        <w:t xml:space="preserve"> </w:t>
                      </w:r>
                      <w:r w:rsidRPr="000B6EAB">
                        <w:rPr>
                          <w:rFonts w:cs="Times New Roman"/>
                        </w:rPr>
                        <w:t xml:space="preserve">samt för hantering av </w:t>
                      </w:r>
                      <w:r w:rsidR="00400C82">
                        <w:rPr>
                          <w:rFonts w:cs="Times New Roman"/>
                        </w:rPr>
                        <w:t>långvarig medicinering</w:t>
                      </w:r>
                      <w:r w:rsidRPr="000B6EAB">
                        <w:rPr>
                          <w:rFonts w:cs="Times New Roman"/>
                        </w:rPr>
                        <w:t>.</w:t>
                      </w:r>
                      <w:r w:rsidR="00400C82" w:rsidRPr="00400C82">
                        <w:t xml:space="preserve"> </w:t>
                      </w:r>
                      <w:r w:rsidR="00400C82">
                        <w:rPr>
                          <w:rFonts w:cs="Times New Roman"/>
                        </w:rPr>
                        <w:t xml:space="preserve">Vid behov av specialkost samarbetar vårdnadshavare med barnomsorgens </w:t>
                      </w:r>
                      <w:r w:rsidR="00C22CEF">
                        <w:rPr>
                          <w:rFonts w:cs="Times New Roman"/>
                        </w:rPr>
                        <w:t xml:space="preserve">kock. </w:t>
                      </w:r>
                      <w:r w:rsidR="00400C82" w:rsidRPr="00400C82">
                        <w:rPr>
                          <w:rFonts w:cs="Times New Roman"/>
                        </w:rPr>
                        <w:t>Vårdnadshavare samarbetar med daghemmets personal för att ordna vård och medicinering</w:t>
                      </w:r>
                      <w:r w:rsidR="00C22CEF">
                        <w:rPr>
                          <w:rFonts w:cs="Times New Roman"/>
                        </w:rPr>
                        <w:t xml:space="preserve"> </w:t>
                      </w:r>
                      <w:r w:rsidR="00400C82" w:rsidRPr="00400C82">
                        <w:rPr>
                          <w:rFonts w:cs="Times New Roman"/>
                        </w:rPr>
                        <w:t xml:space="preserve">som behövs för vård av barns </w:t>
                      </w:r>
                      <w:r w:rsidR="00C22CEF">
                        <w:rPr>
                          <w:rFonts w:cs="Times New Roman"/>
                        </w:rPr>
                        <w:t xml:space="preserve">långvariga </w:t>
                      </w:r>
                      <w:r w:rsidR="00400C82" w:rsidRPr="00400C82">
                        <w:rPr>
                          <w:rFonts w:cs="Times New Roman"/>
                        </w:rPr>
                        <w:t>sjukdom.</w:t>
                      </w:r>
                    </w:p>
                    <w:p w14:paraId="7B243F48" w14:textId="77777777" w:rsidR="00B2330B" w:rsidRPr="00551141" w:rsidRDefault="00B2330B" w:rsidP="00B2330B">
                      <w:pPr>
                        <w:pStyle w:val="Brdtext"/>
                        <w:rPr>
                          <w:rFonts w:ascii="Times New Roman" w:hAnsi="Times New Roman" w:cs="Times New Roman"/>
                          <w:i/>
                          <w:color w:val="0070C0"/>
                        </w:rPr>
                      </w:pPr>
                    </w:p>
                  </w:txbxContent>
                </v:textbox>
                <w10:wrap type="tight" anchorx="margin"/>
              </v:shape>
            </w:pict>
          </mc:Fallback>
        </mc:AlternateContent>
      </w:r>
      <w:bookmarkStart w:id="8" w:name="_Hlk61422952"/>
      <w:r w:rsidRPr="002E009F">
        <w:rPr>
          <w:b/>
          <w:bCs/>
          <w:color w:val="1F3864" w:themeColor="accent1" w:themeShade="80"/>
        </w:rPr>
        <w:t xml:space="preserve">Rutiner för </w:t>
      </w:r>
      <w:r>
        <w:rPr>
          <w:b/>
          <w:bCs/>
          <w:color w:val="1F3864" w:themeColor="accent1" w:themeShade="80"/>
        </w:rPr>
        <w:t>enskilda barn</w:t>
      </w:r>
      <w:bookmarkEnd w:id="8"/>
      <w:r>
        <w:rPr>
          <w:b/>
          <w:bCs/>
          <w:color w:val="1F3864" w:themeColor="accent1" w:themeShade="80"/>
        </w:rPr>
        <w:t>-/elevhälsoärenden</w:t>
      </w:r>
    </w:p>
    <w:p w14:paraId="6F1BB5E8" w14:textId="24E43E34" w:rsidR="00A57B6A" w:rsidRPr="009B12A1" w:rsidRDefault="000D1A99" w:rsidP="000D1A99">
      <w:pPr>
        <w:pStyle w:val="Rubrik1"/>
      </w:pPr>
      <w:bookmarkStart w:id="9" w:name="_Toc87036199"/>
      <w:r w:rsidRPr="009B12A1">
        <w:lastRenderedPageBreak/>
        <w:t>Barn- och elevhälsotjänster</w:t>
      </w:r>
      <w:bookmarkEnd w:id="9"/>
    </w:p>
    <w:p w14:paraId="517523C3" w14:textId="77777777" w:rsidR="00685E31" w:rsidRPr="00685E31" w:rsidRDefault="00685E31" w:rsidP="00FC4687">
      <w:r w:rsidRPr="00685E31">
        <w:t xml:space="preserve">Barn- och elevhälsans tjänster omfattar psykolog- och kuratorstjänster, stöd för barns och elevers utveckling och lärande, samt rådgivningstjänster för barn under läropliktsåldern och skolhälsovård för elever i grundskolan. </w:t>
      </w:r>
    </w:p>
    <w:p w14:paraId="327C5C1B" w14:textId="5E134CF0" w:rsidR="00FC4687" w:rsidRDefault="00685E31" w:rsidP="00FC4687">
      <w:pPr>
        <w:rPr>
          <w:b/>
          <w:bCs/>
        </w:rPr>
      </w:pPr>
      <w:r w:rsidRPr="00E46D50">
        <w:rPr>
          <w:b/>
          <w:bCs/>
        </w:rPr>
        <w:t>Skolhälsovårdaren</w:t>
      </w:r>
      <w:r w:rsidRPr="00685E31">
        <w:t xml:space="preserve"> är expert på att främja hälsa i skolan. Hälsovårdaren ger råd i hälsofrågor, gör hälsoundersökningar av eleverna årskursvis enligt planen för skolhälsovården. </w:t>
      </w:r>
      <w:r w:rsidRPr="00E46D50">
        <w:rPr>
          <w:b/>
          <w:bCs/>
        </w:rPr>
        <w:t>Läkaren</w:t>
      </w:r>
      <w:r w:rsidRPr="00685E31">
        <w:t xml:space="preserve"> är en medicinsk expert inom elevhälsan och samarbetar med hälsovårdaren i skolan. Läkaren genomför hälsoundersökningar osv. enligt plan. Läkaren hänvisar också elever till vidare undersökningar enligt behov och ger remisser till for</w:t>
      </w:r>
      <w:r w:rsidR="0089636C">
        <w:t>tsatt vård. För barn under läro</w:t>
      </w:r>
      <w:r w:rsidRPr="00685E31">
        <w:t>pliktsålder ordnas läkartjänster via bland annat barnrådgivni</w:t>
      </w:r>
      <w:r w:rsidR="0089636C">
        <w:t>ngen vid Ålands hälso- och sjuk</w:t>
      </w:r>
      <w:r w:rsidRPr="00685E31">
        <w:t>vård.</w:t>
      </w:r>
    </w:p>
    <w:p w14:paraId="7BFD0D92" w14:textId="13D971CC" w:rsidR="00C22CEF" w:rsidRDefault="00C22CEF" w:rsidP="00FC4687">
      <w:r w:rsidRPr="00C22CEF">
        <w:rPr>
          <w:rFonts w:ascii="Arial" w:eastAsia="MS Mincho" w:hAnsi="Arial" w:cs="Arial"/>
          <w:b/>
          <w:bCs/>
          <w:noProof/>
          <w:color w:val="1F3864" w:themeColor="accent1" w:themeShade="80"/>
          <w:szCs w:val="20"/>
          <w:lang w:eastAsia="sv-FI"/>
        </w:rPr>
        <mc:AlternateContent>
          <mc:Choice Requires="wps">
            <w:drawing>
              <wp:anchor distT="0" distB="0" distL="114300" distR="114300" simplePos="0" relativeHeight="251660301" behindDoc="1" locked="0" layoutInCell="1" allowOverlap="1" wp14:anchorId="119AFCBD" wp14:editId="7B608390">
                <wp:simplePos x="0" y="0"/>
                <wp:positionH relativeFrom="margin">
                  <wp:posOffset>23495</wp:posOffset>
                </wp:positionH>
                <wp:positionV relativeFrom="paragraph">
                  <wp:posOffset>716915</wp:posOffset>
                </wp:positionV>
                <wp:extent cx="5819775" cy="609600"/>
                <wp:effectExtent l="0" t="0" r="28575" b="19050"/>
                <wp:wrapTight wrapText="bothSides">
                  <wp:wrapPolygon edited="0">
                    <wp:start x="0" y="0"/>
                    <wp:lineTo x="0" y="21600"/>
                    <wp:lineTo x="21635" y="21600"/>
                    <wp:lineTo x="21635" y="0"/>
                    <wp:lineTo x="0" y="0"/>
                  </wp:wrapPolygon>
                </wp:wrapTight>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09600"/>
                        </a:xfrm>
                        <a:prstGeom prst="rect">
                          <a:avLst/>
                        </a:prstGeom>
                        <a:solidFill>
                          <a:srgbClr val="FFFFFF"/>
                        </a:solidFill>
                        <a:ln w="9525">
                          <a:solidFill>
                            <a:srgbClr val="000000"/>
                          </a:solidFill>
                          <a:miter lim="800000"/>
                          <a:headEnd/>
                          <a:tailEnd/>
                        </a:ln>
                      </wps:spPr>
                      <wps:txbx>
                        <w:txbxContent>
                          <w:p w14:paraId="4D126089" w14:textId="77777777" w:rsidR="00C22CEF" w:rsidRPr="003447C9" w:rsidRDefault="00C22CEF" w:rsidP="00C22CEF">
                            <w:pPr>
                              <w:spacing w:before="120" w:line="264" w:lineRule="auto"/>
                              <w:rPr>
                                <w:rFonts w:ascii="Times New Roman" w:eastAsia="MS Mincho" w:hAnsi="Times New Roman" w:cs="Times New Roman"/>
                                <w:i/>
                                <w:color w:val="0070C0"/>
                                <w:szCs w:val="20"/>
                              </w:rPr>
                            </w:pPr>
                          </w:p>
                          <w:p w14:paraId="550E3924" w14:textId="77777777" w:rsidR="00C22CEF" w:rsidRPr="00B90C0C" w:rsidRDefault="00C22CEF" w:rsidP="00C22CEF">
                            <w:pPr>
                              <w:pStyle w:val="Brdtext"/>
                              <w:ind w:left="360"/>
                              <w:rPr>
                                <w:rFonts w:ascii="Times New Roman" w:hAnsi="Times New Roman" w:cs="Times New Roman"/>
                                <w:i/>
                                <w:color w:val="0070C0"/>
                              </w:rPr>
                            </w:pPr>
                          </w:p>
                          <w:p w14:paraId="1DB2FDF6" w14:textId="77777777" w:rsidR="00C22CEF" w:rsidRPr="00551141" w:rsidRDefault="00C22CEF" w:rsidP="00C22CE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AFCBD" id="Textruta 9" o:spid="_x0000_s1033" type="#_x0000_t202" style="position:absolute;left:0;text-align:left;margin-left:1.85pt;margin-top:56.45pt;width:458.25pt;height:48pt;z-index:-2516561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">
                <v:textbox>
                  <w:txbxContent>
                    <w:p w14:paraId="4D126089" w14:textId="77777777" w:rsidR="00C22CEF" w:rsidRPr="003447C9" w:rsidRDefault="00C22CEF" w:rsidP="00C22CEF">
                      <w:pPr>
                        <w:spacing w:before="120" w:line="264" w:lineRule="auto"/>
                        <w:rPr>
                          <w:rFonts w:ascii="Times New Roman" w:eastAsia="MS Mincho" w:hAnsi="Times New Roman" w:cs="Times New Roman"/>
                          <w:i/>
                          <w:color w:val="0070C0"/>
                          <w:szCs w:val="20"/>
                        </w:rPr>
                      </w:pPr>
                    </w:p>
                    <w:p w14:paraId="550E3924" w14:textId="77777777" w:rsidR="00C22CEF" w:rsidRPr="00B90C0C" w:rsidRDefault="00C22CEF" w:rsidP="00C22CEF">
                      <w:pPr>
                        <w:pStyle w:val="Brdtext"/>
                        <w:ind w:left="360"/>
                        <w:rPr>
                          <w:rFonts w:ascii="Times New Roman" w:hAnsi="Times New Roman" w:cs="Times New Roman"/>
                          <w:i/>
                          <w:color w:val="0070C0"/>
                        </w:rPr>
                      </w:pPr>
                    </w:p>
                    <w:p w14:paraId="1DB2FDF6" w14:textId="77777777" w:rsidR="00C22CEF" w:rsidRPr="00551141" w:rsidRDefault="00C22CEF" w:rsidP="00C22CEF">
                      <w:pPr>
                        <w:pStyle w:val="Brdtext"/>
                        <w:ind w:left="360"/>
                        <w:rPr>
                          <w:rFonts w:ascii="Times New Roman" w:hAnsi="Times New Roman" w:cs="Times New Roman"/>
                          <w:i/>
                          <w:color w:val="0070C0"/>
                        </w:rPr>
                      </w:pPr>
                    </w:p>
                  </w:txbxContent>
                </v:textbox>
                <w10:wrap type="tight" anchorx="margin"/>
              </v:shape>
            </w:pict>
          </mc:Fallback>
        </mc:AlternateContent>
      </w:r>
      <w:r w:rsidR="00685E31" w:rsidRPr="00685E31">
        <w:t>Elevhälsan samarbetar med Ålands hälso- och sjukvårds skolhälsovårdspersonal. För barn under läropliktsålder ordnas barnrådgivningstjänster via Ålands hälso- och sjukvård.</w:t>
      </w:r>
      <w:r>
        <w:t xml:space="preserve"> </w:t>
      </w:r>
    </w:p>
    <w:p w14:paraId="699D2EF1" w14:textId="7698AE83" w:rsidR="00281BA4" w:rsidRDefault="00C22CEF" w:rsidP="00FC4687">
      <w:r>
        <w:rPr>
          <w:b/>
          <w:bCs/>
          <w:color w:val="1F3864" w:themeColor="accent1" w:themeShade="80"/>
        </w:rPr>
        <w:t>Information om skolhälsovården</w:t>
      </w:r>
    </w:p>
    <w:p w14:paraId="3B2977E8" w14:textId="41C9CCF7" w:rsidR="00030719" w:rsidRDefault="00A808E9" w:rsidP="00030719">
      <w:r w:rsidRPr="006C04A8">
        <w:rPr>
          <w:b/>
        </w:rPr>
        <w:t>Kuratorn</w:t>
      </w:r>
      <w:r w:rsidRPr="006C04A8">
        <w:t xml:space="preserve"> är en expert inom socialsektorn som arbetar i barnomsorgen/grundskolan. Arbetet innefattar att ta upp utmaningar i anslutning till elevernas skolgång och välbefinnande och bedöma behovet av psykosocialt stöd. Kuratorn erbjuder barnet/eleven och deras närstående stöd för och råd om till exempel barnets/elevens beteende, sociala relationer, känslolivet, familjesituationen och fritiden. Vid behov begär kuratorn stöd av andra parter för barnet/eleven och vårdnadshavaren, eller rekommenderar tjänster utanför barnomsorgen/grundskolan.  </w:t>
      </w:r>
      <w:r>
        <w:t>Kurator har inte krav på journalföring.</w:t>
      </w:r>
    </w:p>
    <w:p w14:paraId="16367BC8" w14:textId="1383921C" w:rsidR="008F6388" w:rsidRPr="00030719" w:rsidRDefault="008F6388" w:rsidP="00030719">
      <w:r w:rsidRPr="005B063D">
        <w:rPr>
          <w:rFonts w:cstheme="minorHAnsi"/>
          <w:noProof/>
          <w:lang w:eastAsia="sv-FI"/>
        </w:rPr>
        <mc:AlternateContent>
          <mc:Choice Requires="wps">
            <w:drawing>
              <wp:anchor distT="0" distB="0" distL="114300" distR="114300" simplePos="0" relativeHeight="251658242" behindDoc="1" locked="0" layoutInCell="1" allowOverlap="1" wp14:anchorId="429B5516" wp14:editId="421A6D1E">
                <wp:simplePos x="0" y="0"/>
                <wp:positionH relativeFrom="margin">
                  <wp:posOffset>21590</wp:posOffset>
                </wp:positionH>
                <wp:positionV relativeFrom="paragraph">
                  <wp:posOffset>254000</wp:posOffset>
                </wp:positionV>
                <wp:extent cx="5734050" cy="2392680"/>
                <wp:effectExtent l="0" t="0" r="19050" b="26670"/>
                <wp:wrapTight wrapText="bothSides">
                  <wp:wrapPolygon edited="0">
                    <wp:start x="0" y="0"/>
                    <wp:lineTo x="0" y="21669"/>
                    <wp:lineTo x="21600" y="21669"/>
                    <wp:lineTo x="21600" y="0"/>
                    <wp:lineTo x="0" y="0"/>
                  </wp:wrapPolygon>
                </wp:wrapTight>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92680"/>
                        </a:xfrm>
                        <a:prstGeom prst="rect">
                          <a:avLst/>
                        </a:prstGeom>
                        <a:solidFill>
                          <a:srgbClr val="FFFFFF"/>
                        </a:solidFill>
                        <a:ln w="9525">
                          <a:solidFill>
                            <a:srgbClr val="000000"/>
                          </a:solidFill>
                          <a:miter lim="800000"/>
                          <a:headEnd/>
                          <a:tailEnd/>
                        </a:ln>
                      </wps:spPr>
                      <wps:txbx>
                        <w:txbxContent>
                          <w:p w14:paraId="1383876D" w14:textId="02EDF17E" w:rsidR="000A4D96" w:rsidRPr="0089636C" w:rsidRDefault="000B6EAB" w:rsidP="000B6EAB">
                            <w:pPr>
                              <w:pStyle w:val="Brdtext"/>
                              <w:numPr>
                                <w:ilvl w:val="0"/>
                                <w:numId w:val="13"/>
                              </w:numPr>
                              <w:spacing w:before="120" w:after="200" w:line="264" w:lineRule="auto"/>
                              <w:jc w:val="left"/>
                              <w:rPr>
                                <w:rFonts w:cs="Times New Roman"/>
                              </w:rPr>
                            </w:pPr>
                            <w:r w:rsidRPr="000B6EAB">
                              <w:rPr>
                                <w:rFonts w:eastAsia="MS Mincho" w:cs="Times New Roman"/>
                                <w:szCs w:val="20"/>
                              </w:rPr>
                              <w:t xml:space="preserve">Skol- och barnomsorgskurator </w:t>
                            </w:r>
                            <w:r>
                              <w:rPr>
                                <w:rFonts w:eastAsia="MS Mincho" w:cs="Times New Roman"/>
                                <w:szCs w:val="20"/>
                              </w:rPr>
                              <w:t>delar sin tid mellan skolan och daghemmen</w:t>
                            </w:r>
                            <w:r w:rsidR="00C22CEF">
                              <w:rPr>
                                <w:rFonts w:eastAsia="MS Mincho" w:cs="Times New Roman"/>
                                <w:szCs w:val="20"/>
                              </w:rPr>
                              <w:t xml:space="preserve"> i kommunen</w:t>
                            </w:r>
                            <w:r w:rsidR="000A4D96" w:rsidRPr="000B6EAB">
                              <w:rPr>
                                <w:rFonts w:cs="Times New Roman"/>
                              </w:rPr>
                              <w:t>. Skolkuratorn k</w:t>
                            </w:r>
                            <w:r w:rsidR="00C22CEF">
                              <w:rPr>
                                <w:rFonts w:cs="Times New Roman"/>
                              </w:rPr>
                              <w:t xml:space="preserve">an kontaktas </w:t>
                            </w:r>
                            <w:r w:rsidRPr="000B6EAB">
                              <w:rPr>
                                <w:rFonts w:cs="Times New Roman"/>
                              </w:rPr>
                              <w:t>via telefon</w:t>
                            </w:r>
                            <w:r w:rsidR="00F33D81">
                              <w:rPr>
                                <w:rFonts w:cs="Times New Roman"/>
                              </w:rPr>
                              <w:t>,Wilma</w:t>
                            </w:r>
                            <w:r w:rsidRPr="000B6EAB">
                              <w:rPr>
                                <w:rFonts w:cs="Times New Roman"/>
                              </w:rPr>
                              <w:t xml:space="preserve"> och e-</w:t>
                            </w:r>
                            <w:r w:rsidRPr="0089636C">
                              <w:rPr>
                                <w:rFonts w:cs="Times New Roman"/>
                              </w:rPr>
                              <w:t>post</w:t>
                            </w:r>
                            <w:r w:rsidR="00C22CEF">
                              <w:rPr>
                                <w:rFonts w:cs="Times New Roman"/>
                              </w:rPr>
                              <w:t xml:space="preserve"> samt kommer på plats enligt överenskommelse</w:t>
                            </w:r>
                            <w:r w:rsidRPr="0089636C">
                              <w:rPr>
                                <w:rFonts w:cs="Times New Roman"/>
                              </w:rPr>
                              <w:t>.</w:t>
                            </w:r>
                          </w:p>
                          <w:p w14:paraId="60C085E5" w14:textId="2A79206A" w:rsidR="00732783" w:rsidRPr="0089636C" w:rsidRDefault="000B6EAB" w:rsidP="009B12A1">
                            <w:pPr>
                              <w:pStyle w:val="Brdtext"/>
                              <w:numPr>
                                <w:ilvl w:val="0"/>
                                <w:numId w:val="13"/>
                              </w:numPr>
                              <w:spacing w:before="120" w:after="200" w:line="264" w:lineRule="auto"/>
                              <w:jc w:val="left"/>
                              <w:rPr>
                                <w:rFonts w:ascii="Times New Roman" w:hAnsi="Times New Roman" w:cs="Times New Roman"/>
                              </w:rPr>
                            </w:pPr>
                            <w:r w:rsidRPr="0089636C">
                              <w:rPr>
                                <w:rFonts w:cs="Times New Roman"/>
                              </w:rPr>
                              <w:t xml:space="preserve">I enlighet med landskapslagen om </w:t>
                            </w:r>
                            <w:r w:rsidR="0089636C" w:rsidRPr="0089636C">
                              <w:rPr>
                                <w:rFonts w:cs="Times New Roman"/>
                              </w:rPr>
                              <w:t>barnomsorg och grundskola ska barn och deras vårdnadshavare kunna få kontakt med kurator inom 7 arbetsdagar och i akuta fall inom en arbetsdag.</w:t>
                            </w:r>
                          </w:p>
                          <w:p w14:paraId="03DD50A9" w14:textId="404909FF" w:rsidR="0089636C" w:rsidRPr="00342DF2" w:rsidRDefault="0089636C" w:rsidP="009B12A1">
                            <w:pPr>
                              <w:pStyle w:val="Brdtext"/>
                              <w:numPr>
                                <w:ilvl w:val="0"/>
                                <w:numId w:val="13"/>
                              </w:numPr>
                              <w:spacing w:before="120" w:after="200" w:line="264" w:lineRule="auto"/>
                              <w:jc w:val="left"/>
                              <w:rPr>
                                <w:rFonts w:ascii="Times New Roman" w:hAnsi="Times New Roman" w:cs="Times New Roman"/>
                              </w:rPr>
                            </w:pPr>
                            <w:r>
                              <w:rPr>
                                <w:rFonts w:cs="Times New Roman"/>
                              </w:rPr>
                              <w:t>I kurators uppgifter ingår också handledning till vårdnadshavare, barn och personal.</w:t>
                            </w:r>
                          </w:p>
                          <w:p w14:paraId="0F9E0332" w14:textId="2E0A43F7" w:rsidR="00342DF2" w:rsidRPr="005A6690" w:rsidRDefault="00342DF2" w:rsidP="009B12A1">
                            <w:pPr>
                              <w:pStyle w:val="Brdtext"/>
                              <w:numPr>
                                <w:ilvl w:val="0"/>
                                <w:numId w:val="13"/>
                              </w:numPr>
                              <w:spacing w:before="120" w:after="200" w:line="264" w:lineRule="auto"/>
                              <w:jc w:val="left"/>
                              <w:rPr>
                                <w:rFonts w:ascii="Times New Roman" w:hAnsi="Times New Roman" w:cs="Times New Roman"/>
                              </w:rPr>
                            </w:pPr>
                            <w:r w:rsidRPr="00A46BF0">
                              <w:rPr>
                                <w:rFonts w:cs="Times New Roman"/>
                              </w:rPr>
                              <w:t>Vid behov kan kuratorerna kontaktas direkt av vårdnadshavare</w:t>
                            </w:r>
                            <w:r w:rsidR="00F03098">
                              <w:rPr>
                                <w:rFonts w:cs="Times New Roman"/>
                              </w:rPr>
                              <w:t xml:space="preserve"> samt även </w:t>
                            </w:r>
                            <w:r w:rsidR="005A6690">
                              <w:rPr>
                                <w:rFonts w:cs="Times New Roman"/>
                              </w:rPr>
                              <w:t>omvänt.</w:t>
                            </w:r>
                          </w:p>
                          <w:p w14:paraId="3FDBF946" w14:textId="273D1F93" w:rsidR="005A6690" w:rsidRPr="005A6690" w:rsidRDefault="005A6690" w:rsidP="009B12A1">
                            <w:pPr>
                              <w:pStyle w:val="Brdtext"/>
                              <w:numPr>
                                <w:ilvl w:val="0"/>
                                <w:numId w:val="13"/>
                              </w:numPr>
                              <w:spacing w:before="120" w:after="200" w:line="264" w:lineRule="auto"/>
                              <w:jc w:val="left"/>
                              <w:rPr>
                                <w:rFonts w:ascii="Times New Roman" w:hAnsi="Times New Roman" w:cs="Times New Roman"/>
                              </w:rPr>
                            </w:pPr>
                            <w:r>
                              <w:rPr>
                                <w:rFonts w:ascii="Times New Roman" w:hAnsi="Times New Roman" w:cs="Times New Roman"/>
                              </w:rPr>
                              <w:t>För behov av kontakt lämnas i första hand</w:t>
                            </w:r>
                            <w:r w:rsidR="003B5BA9">
                              <w:rPr>
                                <w:rFonts w:ascii="Times New Roman" w:hAnsi="Times New Roman" w:cs="Times New Roman"/>
                              </w:rPr>
                              <w:t xml:space="preserve"> en blankett från SÅUD</w:t>
                            </w:r>
                            <w:r w:rsidR="00FE53EE">
                              <w:rPr>
                                <w:rFonts w:ascii="Times New Roman" w:hAnsi="Times New Roman" w:cs="Times New Roman"/>
                              </w:rPr>
                              <w:t xml:space="preserve"> för kontakt.</w:t>
                            </w:r>
                          </w:p>
                          <w:p w14:paraId="1668FB2F" w14:textId="77777777" w:rsidR="005A6690" w:rsidRPr="00A46BF0" w:rsidRDefault="005A6690" w:rsidP="009B12A1">
                            <w:pPr>
                              <w:pStyle w:val="Brdtext"/>
                              <w:numPr>
                                <w:ilvl w:val="0"/>
                                <w:numId w:val="13"/>
                              </w:numPr>
                              <w:spacing w:before="120" w:after="200" w:line="264" w:lineRule="auto"/>
                              <w:jc w:val="left"/>
                              <w:rPr>
                                <w:rFonts w:ascii="Times New Roman" w:hAnsi="Times New Roman" w:cs="Times New Roman"/>
                              </w:rPr>
                            </w:pPr>
                          </w:p>
                          <w:p w14:paraId="39C6AF92" w14:textId="77777777" w:rsidR="007765EE" w:rsidRPr="00B90C0C" w:rsidRDefault="007765EE" w:rsidP="005B063D">
                            <w:pPr>
                              <w:pStyle w:val="Brdtext"/>
                              <w:ind w:left="360"/>
                              <w:rPr>
                                <w:rFonts w:ascii="Times New Roman" w:hAnsi="Times New Roman" w:cs="Times New Roman"/>
                                <w:i/>
                                <w:color w:val="0070C0"/>
                              </w:rPr>
                            </w:pPr>
                          </w:p>
                          <w:p w14:paraId="164A3AB3" w14:textId="77777777" w:rsidR="007765EE" w:rsidRPr="00B90C0C" w:rsidRDefault="007765EE" w:rsidP="005B063D">
                            <w:pPr>
                              <w:pStyle w:val="Brdtext"/>
                              <w:ind w:left="360"/>
                              <w:rPr>
                                <w:rFonts w:ascii="Times New Roman" w:hAnsi="Times New Roman" w:cs="Times New Roman"/>
                                <w:i/>
                                <w:color w:val="0070C0"/>
                              </w:rPr>
                            </w:pPr>
                          </w:p>
                          <w:p w14:paraId="38BAA385" w14:textId="77777777" w:rsidR="007765EE" w:rsidRPr="00551141" w:rsidRDefault="007765EE" w:rsidP="005B063D">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B5516" id="Textruta 11" o:spid="_x0000_s1034" type="#_x0000_t202" style="position:absolute;left:0;text-align:left;margin-left:1.7pt;margin-top:20pt;width:451.5pt;height:188.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">
                <v:textbox>
                  <w:txbxContent>
                    <w:p w14:paraId="1383876D" w14:textId="02EDF17E" w:rsidR="000A4D96" w:rsidRPr="0089636C" w:rsidRDefault="000B6EAB" w:rsidP="000B6EAB">
                      <w:pPr>
                        <w:pStyle w:val="Brdtext"/>
                        <w:numPr>
                          <w:ilvl w:val="0"/>
                          <w:numId w:val="13"/>
                        </w:numPr>
                        <w:spacing w:before="120" w:after="200" w:line="264" w:lineRule="auto"/>
                        <w:jc w:val="left"/>
                        <w:rPr>
                          <w:rFonts w:cs="Times New Roman"/>
                        </w:rPr>
                      </w:pPr>
                      <w:r w:rsidRPr="000B6EAB">
                        <w:rPr>
                          <w:rFonts w:eastAsia="MS Mincho" w:cs="Times New Roman"/>
                          <w:szCs w:val="20"/>
                        </w:rPr>
                        <w:t xml:space="preserve">Skol- och barnomsorgskurator </w:t>
                      </w:r>
                      <w:r>
                        <w:rPr>
                          <w:rFonts w:eastAsia="MS Mincho" w:cs="Times New Roman"/>
                          <w:szCs w:val="20"/>
                        </w:rPr>
                        <w:t>delar sin tid mellan skolan och daghemmen</w:t>
                      </w:r>
                      <w:r w:rsidR="00C22CEF">
                        <w:rPr>
                          <w:rFonts w:eastAsia="MS Mincho" w:cs="Times New Roman"/>
                          <w:szCs w:val="20"/>
                        </w:rPr>
                        <w:t xml:space="preserve"> i kommunen</w:t>
                      </w:r>
                      <w:r w:rsidR="000A4D96" w:rsidRPr="000B6EAB">
                        <w:rPr>
                          <w:rFonts w:cs="Times New Roman"/>
                        </w:rPr>
                        <w:t>. Skolkuratorn k</w:t>
                      </w:r>
                      <w:r w:rsidR="00C22CEF">
                        <w:rPr>
                          <w:rFonts w:cs="Times New Roman"/>
                        </w:rPr>
                        <w:t xml:space="preserve">an kontaktas </w:t>
                      </w:r>
                      <w:r w:rsidRPr="000B6EAB">
                        <w:rPr>
                          <w:rFonts w:cs="Times New Roman"/>
                        </w:rPr>
                        <w:t>via telefon</w:t>
                      </w:r>
                      <w:r w:rsidR="00F33D81">
                        <w:rPr>
                          <w:rFonts w:cs="Times New Roman"/>
                        </w:rPr>
                        <w:t>,Wilma</w:t>
                      </w:r>
                      <w:r w:rsidRPr="000B6EAB">
                        <w:rPr>
                          <w:rFonts w:cs="Times New Roman"/>
                        </w:rPr>
                        <w:t xml:space="preserve"> och e-</w:t>
                      </w:r>
                      <w:r w:rsidRPr="0089636C">
                        <w:rPr>
                          <w:rFonts w:cs="Times New Roman"/>
                        </w:rPr>
                        <w:t>post</w:t>
                      </w:r>
                      <w:r w:rsidR="00C22CEF">
                        <w:rPr>
                          <w:rFonts w:cs="Times New Roman"/>
                        </w:rPr>
                        <w:t xml:space="preserve"> samt kommer på plats enligt överenskommelse</w:t>
                      </w:r>
                      <w:r w:rsidRPr="0089636C">
                        <w:rPr>
                          <w:rFonts w:cs="Times New Roman"/>
                        </w:rPr>
                        <w:t>.</w:t>
                      </w:r>
                    </w:p>
                    <w:p w14:paraId="60C085E5" w14:textId="2A79206A" w:rsidR="00732783" w:rsidRPr="0089636C" w:rsidRDefault="000B6EAB" w:rsidP="009B12A1">
                      <w:pPr>
                        <w:pStyle w:val="Brdtext"/>
                        <w:numPr>
                          <w:ilvl w:val="0"/>
                          <w:numId w:val="13"/>
                        </w:numPr>
                        <w:spacing w:before="120" w:after="200" w:line="264" w:lineRule="auto"/>
                        <w:jc w:val="left"/>
                        <w:rPr>
                          <w:rFonts w:ascii="Times New Roman" w:hAnsi="Times New Roman" w:cs="Times New Roman"/>
                        </w:rPr>
                      </w:pPr>
                      <w:r w:rsidRPr="0089636C">
                        <w:rPr>
                          <w:rFonts w:cs="Times New Roman"/>
                        </w:rPr>
                        <w:t xml:space="preserve">I enlighet med landskapslagen om </w:t>
                      </w:r>
                      <w:r w:rsidR="0089636C" w:rsidRPr="0089636C">
                        <w:rPr>
                          <w:rFonts w:cs="Times New Roman"/>
                        </w:rPr>
                        <w:t>barnomsorg och grundskola ska barn och deras vårdnadshavare kunna få kontakt med kurator inom 7 arbetsdagar och i akuta fall inom en arbetsdag.</w:t>
                      </w:r>
                    </w:p>
                    <w:p w14:paraId="03DD50A9" w14:textId="404909FF" w:rsidR="0089636C" w:rsidRPr="00342DF2" w:rsidRDefault="0089636C" w:rsidP="009B12A1">
                      <w:pPr>
                        <w:pStyle w:val="Brdtext"/>
                        <w:numPr>
                          <w:ilvl w:val="0"/>
                          <w:numId w:val="13"/>
                        </w:numPr>
                        <w:spacing w:before="120" w:after="200" w:line="264" w:lineRule="auto"/>
                        <w:jc w:val="left"/>
                        <w:rPr>
                          <w:rFonts w:ascii="Times New Roman" w:hAnsi="Times New Roman" w:cs="Times New Roman"/>
                        </w:rPr>
                      </w:pPr>
                      <w:r>
                        <w:rPr>
                          <w:rFonts w:cs="Times New Roman"/>
                        </w:rPr>
                        <w:t>I kurators uppgifter ingår också handledning till vårdnadshavare, barn och personal.</w:t>
                      </w:r>
                    </w:p>
                    <w:p w14:paraId="0F9E0332" w14:textId="2E0A43F7" w:rsidR="00342DF2" w:rsidRPr="005A6690" w:rsidRDefault="00342DF2" w:rsidP="009B12A1">
                      <w:pPr>
                        <w:pStyle w:val="Brdtext"/>
                        <w:numPr>
                          <w:ilvl w:val="0"/>
                          <w:numId w:val="13"/>
                        </w:numPr>
                        <w:spacing w:before="120" w:after="200" w:line="264" w:lineRule="auto"/>
                        <w:jc w:val="left"/>
                        <w:rPr>
                          <w:rFonts w:ascii="Times New Roman" w:hAnsi="Times New Roman" w:cs="Times New Roman"/>
                        </w:rPr>
                      </w:pPr>
                      <w:r w:rsidRPr="00A46BF0">
                        <w:rPr>
                          <w:rFonts w:cs="Times New Roman"/>
                        </w:rPr>
                        <w:t>Vid behov kan kuratorerna kontaktas direkt av vårdnadshavare</w:t>
                      </w:r>
                      <w:r w:rsidR="00F03098">
                        <w:rPr>
                          <w:rFonts w:cs="Times New Roman"/>
                        </w:rPr>
                        <w:t xml:space="preserve"> samt även </w:t>
                      </w:r>
                      <w:r w:rsidR="005A6690">
                        <w:rPr>
                          <w:rFonts w:cs="Times New Roman"/>
                        </w:rPr>
                        <w:t>omvänt.</w:t>
                      </w:r>
                    </w:p>
                    <w:p w14:paraId="3FDBF946" w14:textId="273D1F93" w:rsidR="005A6690" w:rsidRPr="005A6690" w:rsidRDefault="005A6690" w:rsidP="009B12A1">
                      <w:pPr>
                        <w:pStyle w:val="Brdtext"/>
                        <w:numPr>
                          <w:ilvl w:val="0"/>
                          <w:numId w:val="13"/>
                        </w:numPr>
                        <w:spacing w:before="120" w:after="200" w:line="264" w:lineRule="auto"/>
                        <w:jc w:val="left"/>
                        <w:rPr>
                          <w:rFonts w:ascii="Times New Roman" w:hAnsi="Times New Roman" w:cs="Times New Roman"/>
                        </w:rPr>
                      </w:pPr>
                      <w:r>
                        <w:rPr>
                          <w:rFonts w:ascii="Times New Roman" w:hAnsi="Times New Roman" w:cs="Times New Roman"/>
                        </w:rPr>
                        <w:t>För behov av kontakt lämnas i första hand</w:t>
                      </w:r>
                      <w:r w:rsidR="003B5BA9">
                        <w:rPr>
                          <w:rFonts w:ascii="Times New Roman" w:hAnsi="Times New Roman" w:cs="Times New Roman"/>
                        </w:rPr>
                        <w:t xml:space="preserve"> en blankett från SÅUD</w:t>
                      </w:r>
                      <w:r w:rsidR="00FE53EE">
                        <w:rPr>
                          <w:rFonts w:ascii="Times New Roman" w:hAnsi="Times New Roman" w:cs="Times New Roman"/>
                        </w:rPr>
                        <w:t xml:space="preserve"> för kontakt.</w:t>
                      </w:r>
                    </w:p>
                    <w:p w14:paraId="1668FB2F" w14:textId="77777777" w:rsidR="005A6690" w:rsidRPr="00A46BF0" w:rsidRDefault="005A6690" w:rsidP="009B12A1">
                      <w:pPr>
                        <w:pStyle w:val="Brdtext"/>
                        <w:numPr>
                          <w:ilvl w:val="0"/>
                          <w:numId w:val="13"/>
                        </w:numPr>
                        <w:spacing w:before="120" w:after="200" w:line="264" w:lineRule="auto"/>
                        <w:jc w:val="left"/>
                        <w:rPr>
                          <w:rFonts w:ascii="Times New Roman" w:hAnsi="Times New Roman" w:cs="Times New Roman"/>
                        </w:rPr>
                      </w:pPr>
                    </w:p>
                    <w:p w14:paraId="39C6AF92" w14:textId="77777777" w:rsidR="007765EE" w:rsidRPr="00B90C0C" w:rsidRDefault="007765EE" w:rsidP="005B063D">
                      <w:pPr>
                        <w:pStyle w:val="Brdtext"/>
                        <w:ind w:left="360"/>
                        <w:rPr>
                          <w:rFonts w:ascii="Times New Roman" w:hAnsi="Times New Roman" w:cs="Times New Roman"/>
                          <w:i/>
                          <w:color w:val="0070C0"/>
                        </w:rPr>
                      </w:pPr>
                    </w:p>
                    <w:p w14:paraId="164A3AB3" w14:textId="77777777" w:rsidR="007765EE" w:rsidRPr="00B90C0C" w:rsidRDefault="007765EE" w:rsidP="005B063D">
                      <w:pPr>
                        <w:pStyle w:val="Brdtext"/>
                        <w:ind w:left="360"/>
                        <w:rPr>
                          <w:rFonts w:ascii="Times New Roman" w:hAnsi="Times New Roman" w:cs="Times New Roman"/>
                          <w:i/>
                          <w:color w:val="0070C0"/>
                        </w:rPr>
                      </w:pPr>
                    </w:p>
                    <w:p w14:paraId="38BAA385" w14:textId="77777777" w:rsidR="007765EE" w:rsidRPr="00551141" w:rsidRDefault="007765EE" w:rsidP="005B063D">
                      <w:pPr>
                        <w:pStyle w:val="Brdtext"/>
                        <w:ind w:left="360"/>
                        <w:rPr>
                          <w:rFonts w:ascii="Times New Roman" w:hAnsi="Times New Roman" w:cs="Times New Roman"/>
                          <w:i/>
                          <w:color w:val="0070C0"/>
                        </w:rPr>
                      </w:pPr>
                    </w:p>
                  </w:txbxContent>
                </v:textbox>
                <w10:wrap type="tight" anchorx="margin"/>
              </v:shape>
            </w:pict>
          </mc:Fallback>
        </mc:AlternateContent>
      </w:r>
      <w:r>
        <w:rPr>
          <w:b/>
          <w:bCs/>
          <w:color w:val="1F3864" w:themeColor="accent1" w:themeShade="80"/>
        </w:rPr>
        <w:t>Information om enhetens kuratorstjänster:</w:t>
      </w:r>
    </w:p>
    <w:p w14:paraId="2785ED31" w14:textId="354CF98E" w:rsidR="001070C7" w:rsidRDefault="007944AA" w:rsidP="001070C7">
      <w:r w:rsidRPr="006C04A8">
        <w:rPr>
          <w:b/>
        </w:rPr>
        <w:t>Psykologen</w:t>
      </w:r>
      <w:r w:rsidRPr="006C04A8">
        <w:t xml:space="preserve"> fungerar som expert inom psykologi i barnomsorgen/grundskolan och hämtar psykologiskt kunnande till verksamhetens vardag genom att erbjuda utvärderings-, konsultations- och rådgivningstjänster. Psykologens arbete omfattar utveckling, inlärningssvårigheter, problem med uppmärksamheten eller skolarbetet, eller problem med känslolivet. Målet är att ge eleverna, vårdnadshavarna och pedagogerna mera kunskap och en bättre helhetsuppfattning om situationen </w:t>
      </w:r>
      <w:r w:rsidRPr="006C04A8">
        <w:lastRenderedPageBreak/>
        <w:t>och att hjälpa dem att planera och verkställa behövliga stödåtgärder.</w:t>
      </w:r>
      <w:r>
        <w:t xml:space="preserve"> Psykolog har krav på journalföring i enlighet med lagen om klient- och patient</w:t>
      </w:r>
      <w:r w:rsidR="008F6388">
        <w:t>.</w:t>
      </w:r>
    </w:p>
    <w:p w14:paraId="59D86DAF" w14:textId="20CE4752" w:rsidR="000B6FEF" w:rsidRDefault="008F6388" w:rsidP="001070C7">
      <w:r w:rsidRPr="00026D7B">
        <w:rPr>
          <w:rFonts w:cstheme="minorHAnsi"/>
          <w:noProof/>
          <w:lang w:eastAsia="sv-FI"/>
        </w:rPr>
        <mc:AlternateContent>
          <mc:Choice Requires="wps">
            <w:drawing>
              <wp:anchor distT="0" distB="0" distL="114300" distR="114300" simplePos="0" relativeHeight="251658251" behindDoc="1" locked="0" layoutInCell="1" allowOverlap="1" wp14:anchorId="016E47B1" wp14:editId="1F0F61BA">
                <wp:simplePos x="0" y="0"/>
                <wp:positionH relativeFrom="margin">
                  <wp:align>left</wp:align>
                </wp:positionH>
                <wp:positionV relativeFrom="paragraph">
                  <wp:posOffset>200025</wp:posOffset>
                </wp:positionV>
                <wp:extent cx="5743575" cy="6019800"/>
                <wp:effectExtent l="0" t="0" r="28575" b="19050"/>
                <wp:wrapTight wrapText="bothSides">
                  <wp:wrapPolygon edited="0">
                    <wp:start x="0" y="0"/>
                    <wp:lineTo x="0" y="21600"/>
                    <wp:lineTo x="21636" y="21600"/>
                    <wp:lineTo x="21636"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019800"/>
                        </a:xfrm>
                        <a:prstGeom prst="rect">
                          <a:avLst/>
                        </a:prstGeom>
                        <a:solidFill>
                          <a:srgbClr val="FFFFFF"/>
                        </a:solidFill>
                        <a:ln w="9525">
                          <a:solidFill>
                            <a:srgbClr val="000000"/>
                          </a:solidFill>
                          <a:miter lim="800000"/>
                          <a:headEnd/>
                          <a:tailEnd/>
                        </a:ln>
                      </wps:spPr>
                      <wps:txbx>
                        <w:txbxContent>
                          <w:p w14:paraId="594768D7" w14:textId="52E58F0E" w:rsidR="000B6FEF" w:rsidRPr="0089636C" w:rsidRDefault="0089636C" w:rsidP="0089636C">
                            <w:pPr>
                              <w:pStyle w:val="Brdtext"/>
                              <w:numPr>
                                <w:ilvl w:val="0"/>
                                <w:numId w:val="15"/>
                              </w:numPr>
                              <w:spacing w:before="120" w:after="200" w:line="264" w:lineRule="auto"/>
                              <w:jc w:val="left"/>
                              <w:rPr>
                                <w:rFonts w:cs="Times New Roman"/>
                              </w:rPr>
                            </w:pPr>
                            <w:r w:rsidRPr="0089636C">
                              <w:rPr>
                                <w:rFonts w:cs="Times New Roman"/>
                              </w:rPr>
                              <w:t xml:space="preserve">Skol- och barnomsorgspsykologtjänster erbjuds vid behov </w:t>
                            </w:r>
                            <w:r w:rsidR="00C04676" w:rsidRPr="0089636C">
                              <w:rPr>
                                <w:rFonts w:cs="Times New Roman"/>
                              </w:rPr>
                              <w:t xml:space="preserve">och tillgänglighet. Kontakt till </w:t>
                            </w:r>
                            <w:r w:rsidRPr="0089636C">
                              <w:rPr>
                                <w:rFonts w:cs="Times New Roman"/>
                              </w:rPr>
                              <w:t xml:space="preserve">skol- och barnomsorgspsykolog </w:t>
                            </w:r>
                            <w:r w:rsidR="00C04676" w:rsidRPr="0089636C">
                              <w:rPr>
                                <w:rFonts w:cs="Times New Roman"/>
                              </w:rPr>
                              <w:t xml:space="preserve">skall göras via </w:t>
                            </w:r>
                            <w:r w:rsidRPr="0089636C">
                              <w:rPr>
                                <w:rFonts w:cs="Times New Roman"/>
                              </w:rPr>
                              <w:t>barn</w:t>
                            </w:r>
                            <w:r w:rsidR="00C04676" w:rsidRPr="0089636C">
                              <w:rPr>
                                <w:rFonts w:cs="Times New Roman"/>
                              </w:rPr>
                              <w:t>hälsogruppen.</w:t>
                            </w:r>
                          </w:p>
                          <w:p w14:paraId="67138A06" w14:textId="54095593" w:rsidR="005538DE" w:rsidRPr="0089636C" w:rsidRDefault="0089636C" w:rsidP="0089636C">
                            <w:pPr>
                              <w:pStyle w:val="Brdtext"/>
                              <w:numPr>
                                <w:ilvl w:val="0"/>
                                <w:numId w:val="15"/>
                              </w:numPr>
                              <w:rPr>
                                <w:rFonts w:cs="Times New Roman"/>
                              </w:rPr>
                            </w:pPr>
                            <w:r w:rsidRPr="0089636C">
                              <w:rPr>
                                <w:rFonts w:cs="Times New Roman"/>
                              </w:rPr>
                              <w:t>Skol- och barnomsorgspsykolog</w:t>
                            </w:r>
                            <w:r w:rsidR="005538DE" w:rsidRPr="0089636C">
                              <w:rPr>
                                <w:rFonts w:cs="Times New Roman"/>
                              </w:rPr>
                              <w:t xml:space="preserve"> är tillgänglig (per telefon) dagligen för barnomsorgen och grundskolan. </w:t>
                            </w:r>
                            <w:r w:rsidRPr="0089636C">
                              <w:rPr>
                                <w:rFonts w:cs="Times New Roman"/>
                              </w:rPr>
                              <w:t>Skol- och barnomsorgspsykolog</w:t>
                            </w:r>
                            <w:r w:rsidR="005538DE" w:rsidRPr="0089636C">
                              <w:rPr>
                                <w:rFonts w:cs="Times New Roman"/>
                              </w:rPr>
                              <w:t xml:space="preserve"> är fysiskt på plats i verksamheten (daghem / skolor) enligt överenskommelse. </w:t>
                            </w:r>
                          </w:p>
                          <w:p w14:paraId="62D0C0C4" w14:textId="23533ACF" w:rsidR="0089636C" w:rsidRPr="0089636C" w:rsidRDefault="0089636C" w:rsidP="0089636C">
                            <w:pPr>
                              <w:pStyle w:val="Brdtext"/>
                              <w:numPr>
                                <w:ilvl w:val="0"/>
                                <w:numId w:val="15"/>
                              </w:numPr>
                              <w:rPr>
                                <w:rFonts w:cs="Times New Roman"/>
                              </w:rPr>
                            </w:pPr>
                            <w:r w:rsidRPr="0089636C">
                              <w:rPr>
                                <w:rFonts w:cs="Times New Roman"/>
                              </w:rPr>
                              <w:t>Skol- och barnomsorgspsykologerna arbetar utifrån en tregradig prioritetsordning gällande arbetsuppgifter. Den är beroende av bemanningsgrad.</w:t>
                            </w:r>
                          </w:p>
                          <w:p w14:paraId="731BD863" w14:textId="77777777" w:rsidR="0089636C" w:rsidRPr="0089636C" w:rsidRDefault="0089636C" w:rsidP="0089636C">
                            <w:pPr>
                              <w:pStyle w:val="Brdtext"/>
                              <w:ind w:left="360"/>
                              <w:rPr>
                                <w:rFonts w:cs="Times New Roman"/>
                              </w:rPr>
                            </w:pPr>
                            <w:r w:rsidRPr="0089636C">
                              <w:rPr>
                                <w:rFonts w:cs="Times New Roman"/>
                              </w:rPr>
                              <w:tab/>
                            </w:r>
                            <w:r w:rsidRPr="0089636C">
                              <w:rPr>
                                <w:rFonts w:cs="Times New Roman"/>
                              </w:rPr>
                              <w:tab/>
                              <w:t>Bemanning:</w:t>
                            </w:r>
                          </w:p>
                          <w:p w14:paraId="7D80010E" w14:textId="3E73D180" w:rsidR="0089636C" w:rsidRPr="0089636C" w:rsidRDefault="0089636C" w:rsidP="0089636C">
                            <w:pPr>
                              <w:pStyle w:val="Brdtext"/>
                              <w:ind w:left="360"/>
                              <w:rPr>
                                <w:rFonts w:cs="Times New Roman"/>
                              </w:rPr>
                            </w:pPr>
                            <w:r w:rsidRPr="0089636C">
                              <w:rPr>
                                <w:rFonts w:cs="Times New Roman"/>
                              </w:rPr>
                              <w:tab/>
                            </w:r>
                            <w:r w:rsidRPr="0089636C">
                              <w:rPr>
                                <w:rFonts w:cs="Times New Roman"/>
                              </w:rPr>
                              <w:tab/>
                            </w:r>
                            <w:r w:rsidRPr="0089636C">
                              <w:rPr>
                                <w:rFonts w:cs="Times New Roman"/>
                              </w:rPr>
                              <w:tab/>
                              <w:t>låg (1-2 psykologer i arbete)</w:t>
                            </w:r>
                          </w:p>
                          <w:p w14:paraId="32B57ED5" w14:textId="5DDD4785" w:rsidR="0089636C" w:rsidRPr="0089636C" w:rsidRDefault="0089636C" w:rsidP="0089636C">
                            <w:pPr>
                              <w:pStyle w:val="Brdtext"/>
                              <w:ind w:left="360"/>
                              <w:rPr>
                                <w:rFonts w:cs="Times New Roman"/>
                              </w:rPr>
                            </w:pPr>
                            <w:r w:rsidRPr="0089636C">
                              <w:rPr>
                                <w:rFonts w:cs="Times New Roman"/>
                              </w:rPr>
                              <w:tab/>
                            </w:r>
                            <w:r w:rsidRPr="0089636C">
                              <w:rPr>
                                <w:rFonts w:cs="Times New Roman"/>
                              </w:rPr>
                              <w:tab/>
                            </w:r>
                            <w:r w:rsidRPr="0089636C">
                              <w:rPr>
                                <w:rFonts w:cs="Times New Roman"/>
                              </w:rPr>
                              <w:tab/>
                              <w:t>nöjaktig (3-4 psykologer i arbete)</w:t>
                            </w:r>
                          </w:p>
                          <w:p w14:paraId="77CF77E2" w14:textId="061D1967" w:rsidR="0089636C" w:rsidRPr="0089636C" w:rsidRDefault="0089636C" w:rsidP="0089636C">
                            <w:pPr>
                              <w:pStyle w:val="Brdtext"/>
                              <w:ind w:left="360"/>
                              <w:rPr>
                                <w:rFonts w:cs="Times New Roman"/>
                              </w:rPr>
                            </w:pPr>
                            <w:r w:rsidRPr="0089636C">
                              <w:rPr>
                                <w:rFonts w:cs="Times New Roman"/>
                              </w:rPr>
                              <w:tab/>
                            </w:r>
                            <w:r w:rsidRPr="0089636C">
                              <w:rPr>
                                <w:rFonts w:cs="Times New Roman"/>
                              </w:rPr>
                              <w:tab/>
                            </w:r>
                            <w:r w:rsidRPr="0089636C">
                              <w:rPr>
                                <w:rFonts w:cs="Times New Roman"/>
                              </w:rPr>
                              <w:tab/>
                              <w:t>god (5-6 psykologer i arbete)</w:t>
                            </w:r>
                          </w:p>
                          <w:p w14:paraId="75627C0C" w14:textId="65D9165C" w:rsidR="0089636C" w:rsidRPr="0089636C" w:rsidRDefault="0089636C" w:rsidP="0089636C">
                            <w:pPr>
                              <w:pStyle w:val="Brdtext"/>
                              <w:numPr>
                                <w:ilvl w:val="0"/>
                                <w:numId w:val="16"/>
                              </w:numPr>
                              <w:rPr>
                                <w:rFonts w:cs="Times New Roman"/>
                              </w:rPr>
                            </w:pPr>
                            <w:r w:rsidRPr="0089636C">
                              <w:rPr>
                                <w:rFonts w:cs="Times New Roman"/>
                              </w:rPr>
                              <w:t xml:space="preserve">Denna ordning tydliggör för skol- och barnomsorgspsykologerna och verksamheten vilka arbetsuppgifter som är centrala. I ett läge när det råder låg bemanning är utredningsarbetet prioriterat. Detta eftersom skol- och barnomsorgspsykologen är den enda som kan utföra detta. Deltagande i barnhälsogruppernas möten är viktigt även om det kan finnas behov av att närvara mer sällan och att de möten som hålls med skolpsykologen närvarande också förbereds med tanke på detta. Fall som lyfts ska ha en tydlig frågeställning och insatser ska redan ha gjorts och utvärderats. Stödsamtal, handledning, intern utbildning, konsultationer samt organisatoriskt arbete ges en lägre prioritet. </w:t>
                            </w:r>
                          </w:p>
                          <w:p w14:paraId="5E3DDF74" w14:textId="77777777" w:rsidR="0089636C" w:rsidRPr="0089636C" w:rsidRDefault="0089636C" w:rsidP="0089636C">
                            <w:pPr>
                              <w:pStyle w:val="Brdtext"/>
                              <w:numPr>
                                <w:ilvl w:val="0"/>
                                <w:numId w:val="16"/>
                              </w:numPr>
                              <w:rPr>
                                <w:rFonts w:cs="Times New Roman"/>
                              </w:rPr>
                            </w:pPr>
                            <w:r w:rsidRPr="0089636C">
                              <w:rPr>
                                <w:rFonts w:cs="Times New Roman"/>
                              </w:rPr>
                              <w:t xml:space="preserve">I ett läge när det råder nöjaktig bemanning föreslås att handledning, utbildning och organisatoriskt arbete tillkommer som prioriterade arbetsuppgifter. </w:t>
                            </w:r>
                          </w:p>
                          <w:p w14:paraId="4EB3BE39" w14:textId="063EB443" w:rsidR="0089636C" w:rsidRPr="0089636C" w:rsidRDefault="0089636C" w:rsidP="0089636C">
                            <w:pPr>
                              <w:pStyle w:val="Brdtext"/>
                              <w:numPr>
                                <w:ilvl w:val="0"/>
                                <w:numId w:val="16"/>
                              </w:numPr>
                              <w:rPr>
                                <w:rFonts w:cs="Times New Roman"/>
                              </w:rPr>
                            </w:pPr>
                            <w:r w:rsidRPr="0089636C">
                              <w:rPr>
                                <w:rFonts w:cs="Times New Roman"/>
                              </w:rPr>
                              <w:t xml:space="preserve">I ett läge när det råder god bemanning tillkommer stödsamtal till övriga arbetsuppgifter. När bemanningsgraden är god kan också skol- och barnomsorgspsykologen i större utsträckning delta i barnhälsogruppsmöten och nätverksmöten samt jobba förebyggande med gruppinsatser.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16E47B1" id="Textruta 2" o:spid="_x0000_s1035" type="#_x0000_t202" style="position:absolute;left:0;text-align:left;margin-left:0;margin-top:15.75pt;width:452.25pt;height:474pt;z-index:-25165822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">
                <v:textbox>
                  <w:txbxContent>
                    <w:p w14:paraId="594768D7" w14:textId="52E58F0E" w:rsidR="000B6FEF" w:rsidRPr="0089636C" w:rsidRDefault="0089636C" w:rsidP="0089636C">
                      <w:pPr>
                        <w:pStyle w:val="Brdtext"/>
                        <w:numPr>
                          <w:ilvl w:val="0"/>
                          <w:numId w:val="15"/>
                        </w:numPr>
                        <w:spacing w:before="120" w:after="200" w:line="264" w:lineRule="auto"/>
                        <w:jc w:val="left"/>
                        <w:rPr>
                          <w:rFonts w:cs="Times New Roman"/>
                        </w:rPr>
                      </w:pPr>
                      <w:r w:rsidRPr="0089636C">
                        <w:rPr>
                          <w:rFonts w:cs="Times New Roman"/>
                        </w:rPr>
                        <w:t xml:space="preserve">Skol- och barnomsorgspsykologtjänster erbjuds vid behov </w:t>
                      </w:r>
                      <w:r w:rsidR="00C04676" w:rsidRPr="0089636C">
                        <w:rPr>
                          <w:rFonts w:cs="Times New Roman"/>
                        </w:rPr>
                        <w:t xml:space="preserve">och tillgänglighet. Kontakt till </w:t>
                      </w:r>
                      <w:r w:rsidRPr="0089636C">
                        <w:rPr>
                          <w:rFonts w:cs="Times New Roman"/>
                        </w:rPr>
                        <w:t xml:space="preserve">skol- och barnomsorgspsykolog </w:t>
                      </w:r>
                      <w:r w:rsidR="00C04676" w:rsidRPr="0089636C">
                        <w:rPr>
                          <w:rFonts w:cs="Times New Roman"/>
                        </w:rPr>
                        <w:t xml:space="preserve">skall göras via </w:t>
                      </w:r>
                      <w:r w:rsidRPr="0089636C">
                        <w:rPr>
                          <w:rFonts w:cs="Times New Roman"/>
                        </w:rPr>
                        <w:t>barn</w:t>
                      </w:r>
                      <w:r w:rsidR="00C04676" w:rsidRPr="0089636C">
                        <w:rPr>
                          <w:rFonts w:cs="Times New Roman"/>
                        </w:rPr>
                        <w:t>hälsogruppen.</w:t>
                      </w:r>
                    </w:p>
                    <w:p w14:paraId="67138A06" w14:textId="54095593" w:rsidR="005538DE" w:rsidRPr="0089636C" w:rsidRDefault="0089636C" w:rsidP="0089636C">
                      <w:pPr>
                        <w:pStyle w:val="Brdtext"/>
                        <w:numPr>
                          <w:ilvl w:val="0"/>
                          <w:numId w:val="15"/>
                        </w:numPr>
                        <w:rPr>
                          <w:rFonts w:cs="Times New Roman"/>
                        </w:rPr>
                      </w:pPr>
                      <w:r w:rsidRPr="0089636C">
                        <w:rPr>
                          <w:rFonts w:cs="Times New Roman"/>
                        </w:rPr>
                        <w:t>Skol- och barnomsorgspsykolog</w:t>
                      </w:r>
                      <w:r w:rsidR="005538DE" w:rsidRPr="0089636C">
                        <w:rPr>
                          <w:rFonts w:cs="Times New Roman"/>
                        </w:rPr>
                        <w:t xml:space="preserve"> är tillgänglig (per telefon) dagligen för barnomsorgen och grundskolan. </w:t>
                      </w:r>
                      <w:r w:rsidRPr="0089636C">
                        <w:rPr>
                          <w:rFonts w:cs="Times New Roman"/>
                        </w:rPr>
                        <w:t>Skol- och barnomsorgspsykolog</w:t>
                      </w:r>
                      <w:r w:rsidR="005538DE" w:rsidRPr="0089636C">
                        <w:rPr>
                          <w:rFonts w:cs="Times New Roman"/>
                        </w:rPr>
                        <w:t xml:space="preserve"> är fysiskt på plats i verksamheten (daghem / skolor) enligt överenskommelse. </w:t>
                      </w:r>
                    </w:p>
                    <w:p w14:paraId="62D0C0C4" w14:textId="23533ACF" w:rsidR="0089636C" w:rsidRPr="0089636C" w:rsidRDefault="0089636C" w:rsidP="0089636C">
                      <w:pPr>
                        <w:pStyle w:val="Brdtext"/>
                        <w:numPr>
                          <w:ilvl w:val="0"/>
                          <w:numId w:val="15"/>
                        </w:numPr>
                        <w:rPr>
                          <w:rFonts w:cs="Times New Roman"/>
                        </w:rPr>
                      </w:pPr>
                      <w:r w:rsidRPr="0089636C">
                        <w:rPr>
                          <w:rFonts w:cs="Times New Roman"/>
                        </w:rPr>
                        <w:t>Skol- och barnomsorgspsykologerna arbetar utifrån en tregradig prioritetsordning gällande arbetsuppgifter. Den är beroende av bemanningsgrad.</w:t>
                      </w:r>
                    </w:p>
                    <w:p w14:paraId="731BD863" w14:textId="77777777" w:rsidR="0089636C" w:rsidRPr="0089636C" w:rsidRDefault="0089636C" w:rsidP="0089636C">
                      <w:pPr>
                        <w:pStyle w:val="Brdtext"/>
                        <w:ind w:left="360"/>
                        <w:rPr>
                          <w:rFonts w:cs="Times New Roman"/>
                        </w:rPr>
                      </w:pPr>
                      <w:r w:rsidRPr="0089636C">
                        <w:rPr>
                          <w:rFonts w:cs="Times New Roman"/>
                        </w:rPr>
                        <w:tab/>
                      </w:r>
                      <w:r w:rsidRPr="0089636C">
                        <w:rPr>
                          <w:rFonts w:cs="Times New Roman"/>
                        </w:rPr>
                        <w:tab/>
                        <w:t>Bemanning:</w:t>
                      </w:r>
                    </w:p>
                    <w:p w14:paraId="7D80010E" w14:textId="3E73D180" w:rsidR="0089636C" w:rsidRPr="0089636C" w:rsidRDefault="0089636C" w:rsidP="0089636C">
                      <w:pPr>
                        <w:pStyle w:val="Brdtext"/>
                        <w:ind w:left="360"/>
                        <w:rPr>
                          <w:rFonts w:cs="Times New Roman"/>
                        </w:rPr>
                      </w:pPr>
                      <w:r w:rsidRPr="0089636C">
                        <w:rPr>
                          <w:rFonts w:cs="Times New Roman"/>
                        </w:rPr>
                        <w:tab/>
                      </w:r>
                      <w:r w:rsidRPr="0089636C">
                        <w:rPr>
                          <w:rFonts w:cs="Times New Roman"/>
                        </w:rPr>
                        <w:tab/>
                      </w:r>
                      <w:r w:rsidRPr="0089636C">
                        <w:rPr>
                          <w:rFonts w:cs="Times New Roman"/>
                        </w:rPr>
                        <w:tab/>
                        <w:t>låg (1-2 psykologer i arbete)</w:t>
                      </w:r>
                    </w:p>
                    <w:p w14:paraId="32B57ED5" w14:textId="5DDD4785" w:rsidR="0089636C" w:rsidRPr="0089636C" w:rsidRDefault="0089636C" w:rsidP="0089636C">
                      <w:pPr>
                        <w:pStyle w:val="Brdtext"/>
                        <w:ind w:left="360"/>
                        <w:rPr>
                          <w:rFonts w:cs="Times New Roman"/>
                        </w:rPr>
                      </w:pPr>
                      <w:r w:rsidRPr="0089636C">
                        <w:rPr>
                          <w:rFonts w:cs="Times New Roman"/>
                        </w:rPr>
                        <w:tab/>
                      </w:r>
                      <w:r w:rsidRPr="0089636C">
                        <w:rPr>
                          <w:rFonts w:cs="Times New Roman"/>
                        </w:rPr>
                        <w:tab/>
                      </w:r>
                      <w:r w:rsidRPr="0089636C">
                        <w:rPr>
                          <w:rFonts w:cs="Times New Roman"/>
                        </w:rPr>
                        <w:tab/>
                        <w:t>nöjaktig (3-4 psykologer i arbete)</w:t>
                      </w:r>
                    </w:p>
                    <w:p w14:paraId="77CF77E2" w14:textId="061D1967" w:rsidR="0089636C" w:rsidRPr="0089636C" w:rsidRDefault="0089636C" w:rsidP="0089636C">
                      <w:pPr>
                        <w:pStyle w:val="Brdtext"/>
                        <w:ind w:left="360"/>
                        <w:rPr>
                          <w:rFonts w:cs="Times New Roman"/>
                        </w:rPr>
                      </w:pPr>
                      <w:r w:rsidRPr="0089636C">
                        <w:rPr>
                          <w:rFonts w:cs="Times New Roman"/>
                        </w:rPr>
                        <w:tab/>
                      </w:r>
                      <w:r w:rsidRPr="0089636C">
                        <w:rPr>
                          <w:rFonts w:cs="Times New Roman"/>
                        </w:rPr>
                        <w:tab/>
                      </w:r>
                      <w:r w:rsidRPr="0089636C">
                        <w:rPr>
                          <w:rFonts w:cs="Times New Roman"/>
                        </w:rPr>
                        <w:tab/>
                        <w:t>god (5-6 psykologer i arbete)</w:t>
                      </w:r>
                    </w:p>
                    <w:p w14:paraId="75627C0C" w14:textId="65D9165C" w:rsidR="0089636C" w:rsidRPr="0089636C" w:rsidRDefault="0089636C" w:rsidP="0089636C">
                      <w:pPr>
                        <w:pStyle w:val="Brdtext"/>
                        <w:numPr>
                          <w:ilvl w:val="0"/>
                          <w:numId w:val="16"/>
                        </w:numPr>
                        <w:rPr>
                          <w:rFonts w:cs="Times New Roman"/>
                        </w:rPr>
                      </w:pPr>
                      <w:r w:rsidRPr="0089636C">
                        <w:rPr>
                          <w:rFonts w:cs="Times New Roman"/>
                        </w:rPr>
                        <w:t xml:space="preserve">Denna ordning tydliggör för skol- och barnomsorgspsykologerna och verksamheten vilka arbetsuppgifter som är centrala. I ett läge när det råder låg bemanning är utredningsarbetet prioriterat. Detta eftersom skol- och barnomsorgspsykologen är den enda som kan utföra detta. Deltagande i barnhälsogruppernas möten är viktigt även om det kan finnas behov av att närvara mer sällan och att de möten som hålls med skolpsykologen närvarande också förbereds med tanke på detta. Fall som lyfts ska ha en tydlig frågeställning och insatser ska redan ha gjorts och utvärderats. Stödsamtal, handledning, intern utbildning, konsultationer samt organisatoriskt arbete ges en lägre prioritet. </w:t>
                      </w:r>
                    </w:p>
                    <w:p w14:paraId="5E3DDF74" w14:textId="77777777" w:rsidR="0089636C" w:rsidRPr="0089636C" w:rsidRDefault="0089636C" w:rsidP="0089636C">
                      <w:pPr>
                        <w:pStyle w:val="Brdtext"/>
                        <w:numPr>
                          <w:ilvl w:val="0"/>
                          <w:numId w:val="16"/>
                        </w:numPr>
                        <w:rPr>
                          <w:rFonts w:cs="Times New Roman"/>
                        </w:rPr>
                      </w:pPr>
                      <w:r w:rsidRPr="0089636C">
                        <w:rPr>
                          <w:rFonts w:cs="Times New Roman"/>
                        </w:rPr>
                        <w:t xml:space="preserve">I ett läge när det råder nöjaktig bemanning föreslås att handledning, utbildning och organisatoriskt arbete tillkommer som prioriterade arbetsuppgifter. </w:t>
                      </w:r>
                    </w:p>
                    <w:p w14:paraId="4EB3BE39" w14:textId="063EB443" w:rsidR="0089636C" w:rsidRPr="0089636C" w:rsidRDefault="0089636C" w:rsidP="0089636C">
                      <w:pPr>
                        <w:pStyle w:val="Brdtext"/>
                        <w:numPr>
                          <w:ilvl w:val="0"/>
                          <w:numId w:val="16"/>
                        </w:numPr>
                        <w:rPr>
                          <w:rFonts w:cs="Times New Roman"/>
                        </w:rPr>
                      </w:pPr>
                      <w:r w:rsidRPr="0089636C">
                        <w:rPr>
                          <w:rFonts w:cs="Times New Roman"/>
                        </w:rPr>
                        <w:t xml:space="preserve">I ett läge när det råder god bemanning tillkommer stödsamtal till övriga arbetsuppgifter. När bemanningsgraden är god kan också skol- och barnomsorgspsykologen i större utsträckning delta i barnhälsogruppsmöten och nätverksmöten samt jobba förebyggande med gruppinsatser.  </w:t>
                      </w:r>
                    </w:p>
                  </w:txbxContent>
                </v:textbox>
                <w10:wrap type="tight" anchorx="margin"/>
              </v:shape>
            </w:pict>
          </mc:Fallback>
        </mc:AlternateContent>
      </w:r>
      <w:r>
        <w:rPr>
          <w:b/>
          <w:bCs/>
          <w:color w:val="1F3864" w:themeColor="accent1" w:themeShade="80"/>
        </w:rPr>
        <w:t>Information om enhetens psykologtjänster:</w:t>
      </w:r>
    </w:p>
    <w:p w14:paraId="3B0539AC" w14:textId="63E9C876" w:rsidR="009B12A1" w:rsidRDefault="001D5FA4" w:rsidP="001D5FA4">
      <w:pPr>
        <w:spacing w:line="264" w:lineRule="auto"/>
        <w:jc w:val="left"/>
        <w:rPr>
          <w:rFonts w:ascii="Arial" w:eastAsia="MS Mincho" w:hAnsi="Arial" w:cs="Times New Roman"/>
          <w:b/>
          <w:szCs w:val="20"/>
        </w:rPr>
      </w:pPr>
      <w:r w:rsidRPr="001D5FA4">
        <w:rPr>
          <w:rFonts w:ascii="Arial" w:eastAsia="MS Mincho" w:hAnsi="Arial" w:cs="Times New Roman"/>
          <w:b/>
          <w:szCs w:val="20"/>
        </w:rPr>
        <w:t xml:space="preserve"> </w:t>
      </w:r>
    </w:p>
    <w:p w14:paraId="3BF5DE25" w14:textId="17EAD3CE" w:rsidR="00E00FE4" w:rsidRDefault="001D5FA4" w:rsidP="001D5FA4">
      <w:pPr>
        <w:spacing w:line="264" w:lineRule="auto"/>
        <w:jc w:val="left"/>
      </w:pPr>
      <w:r w:rsidRPr="00462C4F">
        <w:rPr>
          <w:b/>
          <w:bCs/>
        </w:rPr>
        <w:t xml:space="preserve">Övrig personal </w:t>
      </w:r>
      <w:r w:rsidR="00E473AB">
        <w:t xml:space="preserve">inom enheten kan ha olika roller för att främja barnomsorgens/skolans trygghet och det allmänna välbefinnandet. </w:t>
      </w:r>
      <w:r w:rsidR="00E00FE4">
        <w:t>Samarbetet mellan den övriga personalen</w:t>
      </w:r>
      <w:r w:rsidR="00E473AB">
        <w:t xml:space="preserve"> </w:t>
      </w:r>
      <w:r w:rsidR="00E00FE4">
        <w:t xml:space="preserve">och barn-/elevhälsogrupp och pedagogisk personal är avgörande för att skapa en fungerande verksamhet. För ett gott samarbete behöver et finnas rutiner och tydlig ansvarsfördelning. </w:t>
      </w:r>
    </w:p>
    <w:p w14:paraId="1D5D7413" w14:textId="730D45BF" w:rsidR="00394E5E" w:rsidRDefault="00E00FE4" w:rsidP="001D5FA4">
      <w:pPr>
        <w:spacing w:line="264" w:lineRule="auto"/>
        <w:jc w:val="left"/>
      </w:pPr>
      <w:r w:rsidRPr="00462C4F">
        <w:rPr>
          <w:b/>
          <w:bCs/>
          <w:noProof/>
          <w:lang w:eastAsia="sv-FI"/>
        </w:rPr>
        <w:lastRenderedPageBreak/>
        <mc:AlternateContent>
          <mc:Choice Requires="wps">
            <w:drawing>
              <wp:anchor distT="0" distB="0" distL="114300" distR="114300" simplePos="0" relativeHeight="251658241" behindDoc="1" locked="0" layoutInCell="1" allowOverlap="1" wp14:anchorId="5F1399CF" wp14:editId="077EAEBE">
                <wp:simplePos x="0" y="0"/>
                <wp:positionH relativeFrom="margin">
                  <wp:posOffset>-81280</wp:posOffset>
                </wp:positionH>
                <wp:positionV relativeFrom="paragraph">
                  <wp:posOffset>167005</wp:posOffset>
                </wp:positionV>
                <wp:extent cx="5734050" cy="809625"/>
                <wp:effectExtent l="0" t="0" r="19050" b="28575"/>
                <wp:wrapTight wrapText="bothSides">
                  <wp:wrapPolygon edited="0">
                    <wp:start x="0" y="0"/>
                    <wp:lineTo x="0" y="21854"/>
                    <wp:lineTo x="21600" y="21854"/>
                    <wp:lineTo x="21600" y="0"/>
                    <wp:lineTo x="0" y="0"/>
                  </wp:wrapPolygon>
                </wp:wrapTight>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09625"/>
                        </a:xfrm>
                        <a:prstGeom prst="rect">
                          <a:avLst/>
                        </a:prstGeom>
                        <a:solidFill>
                          <a:srgbClr val="FFFFFF"/>
                        </a:solidFill>
                        <a:ln w="9525">
                          <a:solidFill>
                            <a:srgbClr val="000000"/>
                          </a:solidFill>
                          <a:miter lim="800000"/>
                          <a:headEnd/>
                          <a:tailEnd/>
                        </a:ln>
                      </wps:spPr>
                      <wps:txbx>
                        <w:txbxContent>
                          <w:p w14:paraId="00E192CB" w14:textId="240CE2E0" w:rsidR="00F81134" w:rsidRPr="00FE53EE" w:rsidRDefault="00342DF2" w:rsidP="00342DF2">
                            <w:pPr>
                              <w:pStyle w:val="Brdtext"/>
                              <w:rPr>
                                <w:rFonts w:cs="Times New Roman"/>
                              </w:rPr>
                            </w:pPr>
                            <w:r w:rsidRPr="00FE53EE">
                              <w:rPr>
                                <w:rFonts w:cs="Times New Roman"/>
                              </w:rPr>
                              <w:t>All pedagogisk personal har ett ansvar att se till barnets bästa.</w:t>
                            </w:r>
                          </w:p>
                          <w:p w14:paraId="3219D4FE" w14:textId="39050186" w:rsidR="00342DF2" w:rsidRDefault="00342DF2" w:rsidP="00342DF2">
                            <w:pPr>
                              <w:pStyle w:val="Brdtext"/>
                              <w:rPr>
                                <w:rFonts w:cs="Times New Roman"/>
                              </w:rPr>
                            </w:pPr>
                            <w:r>
                              <w:rPr>
                                <w:rFonts w:cs="Times New Roman"/>
                              </w:rPr>
                              <w:t>Vid behov kan övrig personal kallas till barnhälsogruppens möten</w:t>
                            </w:r>
                          </w:p>
                          <w:p w14:paraId="07BB56FE" w14:textId="107A6EF4" w:rsidR="00342DF2" w:rsidRPr="00342DF2" w:rsidRDefault="00342DF2" w:rsidP="00342DF2">
                            <w:pPr>
                              <w:pStyle w:val="Brdtext"/>
                              <w:rPr>
                                <w:rFonts w:cs="Times New Roman"/>
                              </w:rPr>
                            </w:pPr>
                            <w:r>
                              <w:rPr>
                                <w:rFonts w:cs="Times New Roman"/>
                              </w:rPr>
                              <w:t xml:space="preserve">Till ex barnomsorgsledare </w:t>
                            </w:r>
                          </w:p>
                          <w:p w14:paraId="37FC7ABC" w14:textId="77777777" w:rsidR="007765EE" w:rsidRPr="00B90C0C" w:rsidRDefault="007765EE" w:rsidP="00394E5E">
                            <w:pPr>
                              <w:pStyle w:val="Brdtext"/>
                              <w:ind w:left="360"/>
                              <w:rPr>
                                <w:rFonts w:ascii="Times New Roman" w:hAnsi="Times New Roman" w:cs="Times New Roman"/>
                                <w:i/>
                                <w:color w:val="0070C0"/>
                              </w:rPr>
                            </w:pPr>
                          </w:p>
                          <w:p w14:paraId="6BFD5643" w14:textId="77777777" w:rsidR="007765EE" w:rsidRPr="00B90C0C" w:rsidRDefault="007765EE" w:rsidP="00394E5E">
                            <w:pPr>
                              <w:pStyle w:val="Brdtext"/>
                              <w:ind w:left="360"/>
                              <w:rPr>
                                <w:rFonts w:ascii="Times New Roman" w:hAnsi="Times New Roman" w:cs="Times New Roman"/>
                                <w:i/>
                                <w:color w:val="0070C0"/>
                              </w:rPr>
                            </w:pPr>
                          </w:p>
                          <w:p w14:paraId="70E32B9E" w14:textId="77777777" w:rsidR="007765EE" w:rsidRPr="00551141" w:rsidRDefault="007765EE" w:rsidP="00394E5E">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399CF" id="Textruta 7" o:spid="_x0000_s1036" type="#_x0000_t202" style="position:absolute;margin-left:-6.4pt;margin-top:13.15pt;width:451.5pt;height:63.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iTEgIAACcEAAAOAAAAZHJzL2Uyb0RvYy54bWysU9tu2zAMfR+wfxD0vtjJkrYx4hRdugwD&#10;ugvQ7QNoWY6FyaImKbG7ry+luGl2wR6G6UEgReqQPCRX10On2UE6r9CUfDrJOZNGYK3MruRfv2xf&#10;XXH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">
                <v:textbox>
                  <w:txbxContent>
                    <w:p w14:paraId="00E192CB" w14:textId="240CE2E0" w:rsidR="00F81134" w:rsidRPr="00FE53EE" w:rsidRDefault="00342DF2" w:rsidP="00342DF2">
                      <w:pPr>
                        <w:pStyle w:val="Brdtext"/>
                        <w:rPr>
                          <w:rFonts w:cs="Times New Roman"/>
                        </w:rPr>
                      </w:pPr>
                      <w:r w:rsidRPr="00FE53EE">
                        <w:rPr>
                          <w:rFonts w:cs="Times New Roman"/>
                        </w:rPr>
                        <w:t>All pedagogisk personal har ett ansvar att se till barnets bästa.</w:t>
                      </w:r>
                    </w:p>
                    <w:p w14:paraId="3219D4FE" w14:textId="39050186" w:rsidR="00342DF2" w:rsidRDefault="00342DF2" w:rsidP="00342DF2">
                      <w:pPr>
                        <w:pStyle w:val="Brdtext"/>
                        <w:rPr>
                          <w:rFonts w:cs="Times New Roman"/>
                        </w:rPr>
                      </w:pPr>
                      <w:r>
                        <w:rPr>
                          <w:rFonts w:cs="Times New Roman"/>
                        </w:rPr>
                        <w:t>Vid behov kan övrig personal kallas till barnhälsogruppens möten</w:t>
                      </w:r>
                    </w:p>
                    <w:p w14:paraId="07BB56FE" w14:textId="107A6EF4" w:rsidR="00342DF2" w:rsidRPr="00342DF2" w:rsidRDefault="00342DF2" w:rsidP="00342DF2">
                      <w:pPr>
                        <w:pStyle w:val="Brdtext"/>
                        <w:rPr>
                          <w:rFonts w:cs="Times New Roman"/>
                        </w:rPr>
                      </w:pPr>
                      <w:r>
                        <w:rPr>
                          <w:rFonts w:cs="Times New Roman"/>
                        </w:rPr>
                        <w:t xml:space="preserve">Till ex barnomsorgsledare </w:t>
                      </w:r>
                    </w:p>
                    <w:p w14:paraId="37FC7ABC" w14:textId="77777777" w:rsidR="007765EE" w:rsidRPr="00B90C0C" w:rsidRDefault="007765EE" w:rsidP="00394E5E">
                      <w:pPr>
                        <w:pStyle w:val="Brdtext"/>
                        <w:ind w:left="360"/>
                        <w:rPr>
                          <w:rFonts w:ascii="Times New Roman" w:hAnsi="Times New Roman" w:cs="Times New Roman"/>
                          <w:i/>
                          <w:color w:val="0070C0"/>
                        </w:rPr>
                      </w:pPr>
                    </w:p>
                    <w:p w14:paraId="6BFD5643" w14:textId="77777777" w:rsidR="007765EE" w:rsidRPr="00B90C0C" w:rsidRDefault="007765EE" w:rsidP="00394E5E">
                      <w:pPr>
                        <w:pStyle w:val="Brdtext"/>
                        <w:ind w:left="360"/>
                        <w:rPr>
                          <w:rFonts w:ascii="Times New Roman" w:hAnsi="Times New Roman" w:cs="Times New Roman"/>
                          <w:i/>
                          <w:color w:val="0070C0"/>
                        </w:rPr>
                      </w:pPr>
                    </w:p>
                    <w:p w14:paraId="70E32B9E" w14:textId="77777777" w:rsidR="007765EE" w:rsidRPr="00551141" w:rsidRDefault="007765EE" w:rsidP="00394E5E">
                      <w:pPr>
                        <w:pStyle w:val="Brdtext"/>
                        <w:ind w:left="360"/>
                        <w:rPr>
                          <w:rFonts w:ascii="Times New Roman" w:hAnsi="Times New Roman" w:cs="Times New Roman"/>
                          <w:i/>
                          <w:color w:val="0070C0"/>
                        </w:rPr>
                      </w:pPr>
                    </w:p>
                  </w:txbxContent>
                </v:textbox>
                <w10:wrap type="tight" anchorx="margin"/>
              </v:shape>
            </w:pict>
          </mc:Fallback>
        </mc:AlternateContent>
      </w:r>
      <w:r>
        <w:rPr>
          <w:b/>
          <w:bCs/>
          <w:color w:val="1F3864" w:themeColor="accent1" w:themeShade="80"/>
        </w:rPr>
        <w:t>Beskrivning av den övriga personalens roll inom barn-elevhälsan</w:t>
      </w:r>
    </w:p>
    <w:p w14:paraId="125C29CE" w14:textId="447B9061" w:rsidR="00394E5E" w:rsidRPr="00394E5E" w:rsidRDefault="00C1728A" w:rsidP="00C1728A">
      <w:pPr>
        <w:pStyle w:val="Rubrik1"/>
      </w:pPr>
      <w:bookmarkStart w:id="10" w:name="_Toc87036200"/>
      <w:r>
        <w:t>Samarbete inom barn- och elevhälsa</w:t>
      </w:r>
      <w:bookmarkEnd w:id="10"/>
    </w:p>
    <w:p w14:paraId="67C59351" w14:textId="4CE1D4C0" w:rsidR="008C52D4" w:rsidRDefault="008C52D4" w:rsidP="001E68B6">
      <w:pPr>
        <w:pStyle w:val="Rubrik2"/>
      </w:pPr>
      <w:bookmarkStart w:id="11" w:name="_Toc87036201"/>
      <w:bookmarkEnd w:id="3"/>
      <w:r>
        <w:t>Samarbete med utoms</w:t>
      </w:r>
      <w:r w:rsidR="0047399C">
        <w:t>t</w:t>
      </w:r>
      <w:r>
        <w:t>ående</w:t>
      </w:r>
      <w:bookmarkEnd w:id="11"/>
    </w:p>
    <w:p w14:paraId="1E969B1D" w14:textId="5071F098" w:rsidR="008C52D4" w:rsidRPr="008C52D4" w:rsidRDefault="008C52D4" w:rsidP="008C52D4">
      <w:r>
        <w:t>Verksamheten inom barn- och elevhälsan genomförs som ett sektorsövergripande samarbete mellan huvudmannen för barnomsorgen och grundskolan, Ålands hälso- och sjukvård, socialväsendet samt vid behov andra samarbetspartner</w:t>
      </w:r>
    </w:p>
    <w:p w14:paraId="3FD1F3E2" w14:textId="550CD148" w:rsidR="001E68B6" w:rsidRPr="001849A7" w:rsidRDefault="001E68B6" w:rsidP="001E68B6">
      <w:pPr>
        <w:pStyle w:val="Rubrik2"/>
      </w:pPr>
      <w:bookmarkStart w:id="12" w:name="_Toc87036202"/>
      <w:r>
        <w:t>Samarbete med barnet/eleven och deras vårdnadshavare</w:t>
      </w:r>
      <w:bookmarkEnd w:id="12"/>
    </w:p>
    <w:p w14:paraId="1E96253F" w14:textId="77777777" w:rsidR="00F903E5" w:rsidRDefault="001E68B6" w:rsidP="003C6852">
      <w:pPr>
        <w:rPr>
          <w:rFonts w:eastAsia="MS Mincho"/>
        </w:rPr>
      </w:pPr>
      <w:r w:rsidRPr="000F1F4F">
        <w:rPr>
          <w:rFonts w:eastAsia="MS Mincho"/>
        </w:rPr>
        <w:t>Barnet/ eleven och vårdnadshavaren, inklusive hemundervisade elever och deras vårdnadshavare, ska årligen informeras om elevhälsotjänster som finns att tillgå och anvisas om hur man kan anlita dem. Barnet/eleven och vårdnadshavaren ska få vara delaktiga i elevhälsans arbete. Kunskap om hur barn-/elevhälsan jobbar sänker tröskel för att ta kontakt då det uppstår behov för det.</w:t>
      </w:r>
    </w:p>
    <w:p w14:paraId="76999BF4" w14:textId="29A90495" w:rsidR="00B87FC8" w:rsidRDefault="00F903E5" w:rsidP="003C6852">
      <w:pPr>
        <w:rPr>
          <w:rFonts w:eastAsia="MS Mincho"/>
        </w:rPr>
      </w:pPr>
      <w:r>
        <w:t>Barn- och elevhälsans insatser genomförs i samverkan med barnet/eleven och hans eller hennes vårdnadshavare. Barnets</w:t>
      </w:r>
      <w:r w:rsidR="007D799B">
        <w:t xml:space="preserve">/elevens </w:t>
      </w:r>
      <w:r>
        <w:t>egna önskemål och åsikter ska i enlighet med hans eller hennes ålder, mognad och övriga personliga förutsättningar beaktas i åtgärder och avgöranden som gäller honom eller henne. När barn- och elevhälsogruppen behandlar ett enskilt barn- och elevhälsoärende ska behandlingen grunda sig på barnets eller elevens samtycke, eller om han eller hon inte har förutsättningar att bedöma betydelsen av sitt samtycke, på vårdnadshavarens samtycke. Ett barn eller en elev får med hänsyn till sin ålder, mognad och övriga personliga förutsättningar samt sakens natur, av vägande skäl förbjuda att hans eller hennes vårdnadshavare deltar i behandlingen av ett barn- eller elevhälsoärende och förbjuda att sekretessbelagda elevhälsouppgifter som gäller honom eller henne lämnas ut till vårdnadshavaren, om detta inte klart strider mot barnets eller elevens intresse. Vårdnadshavaren har inte rätt att förbjuda en minderårig att använda elevhälsotjänster.</w:t>
      </w:r>
      <w:r w:rsidR="001E68B6">
        <w:rPr>
          <w:rFonts w:eastAsia="MS Mincho"/>
        </w:rPr>
        <w:t xml:space="preserve"> </w:t>
      </w:r>
    </w:p>
    <w:p w14:paraId="410D3C83" w14:textId="3B3955B8" w:rsidR="001A019C" w:rsidRDefault="001E68B6" w:rsidP="003C6852">
      <w:r w:rsidRPr="000F1F4F">
        <w:rPr>
          <w:rFonts w:eastAsia="MS Mincho"/>
        </w:rPr>
        <w:t xml:space="preserve">Barn/elever och vårdnadshavare </w:t>
      </w:r>
      <w:r w:rsidR="0051120A">
        <w:rPr>
          <w:rFonts w:eastAsia="MS Mincho"/>
        </w:rPr>
        <w:t xml:space="preserve">ska informeras om och ges möjlighet att delta i </w:t>
      </w:r>
      <w:r w:rsidRPr="000F1F4F">
        <w:rPr>
          <w:rFonts w:eastAsia="MS Mincho"/>
        </w:rPr>
        <w:t>planeringen och utvärderingen av barn- och elevhälsan tillsammans med barnomsorgsenhetens/grundskolans barn/elevhälsogrupp. Då det gäller individuellt riktad barn/elevhälsa inleds samarbetet med barnet/eleven och vårdnadshavarna genast då det uppstår oro, och man planerar och utvärderar stödet tillsammans med dem. Barn/elever, vårdnadshavare och samarbetspartner informeras om principerna och praxis för elevhälsan bland annat på elevhälsogruppens möten, föräldrakvällar och i verksamheten/klasserna. Barn- och elevhälsoplanen publiceras på kommunens/enhetens/skolans webbsidor och vårdnadshavarna har möjlighet att ge respons och idéer för att utveckla barn-</w:t>
      </w:r>
      <w:r>
        <w:rPr>
          <w:rFonts w:eastAsia="MS Mincho"/>
        </w:rPr>
        <w:t>och elevhälsan</w:t>
      </w:r>
      <w:r>
        <w:t>.</w:t>
      </w:r>
    </w:p>
    <w:p w14:paraId="6542FE36" w14:textId="13443551" w:rsidR="001E68B6" w:rsidRDefault="001A019C" w:rsidP="00E00FE4">
      <w:r w:rsidRPr="00F10094">
        <w:rPr>
          <w:rFonts w:cstheme="minorHAnsi"/>
          <w:noProof/>
          <w:lang w:eastAsia="sv-FI"/>
        </w:rPr>
        <w:lastRenderedPageBreak/>
        <mc:AlternateContent>
          <mc:Choice Requires="wps">
            <w:drawing>
              <wp:anchor distT="0" distB="0" distL="114300" distR="114300" simplePos="0" relativeHeight="251658247" behindDoc="1" locked="0" layoutInCell="1" allowOverlap="1" wp14:anchorId="2431B018" wp14:editId="4EDD2490">
                <wp:simplePos x="0" y="0"/>
                <wp:positionH relativeFrom="margin">
                  <wp:align>right</wp:align>
                </wp:positionH>
                <wp:positionV relativeFrom="paragraph">
                  <wp:posOffset>214630</wp:posOffset>
                </wp:positionV>
                <wp:extent cx="5772150" cy="1600200"/>
                <wp:effectExtent l="0" t="0" r="19050" b="19050"/>
                <wp:wrapTight wrapText="bothSides">
                  <wp:wrapPolygon edited="0">
                    <wp:start x="0" y="0"/>
                    <wp:lineTo x="0" y="21600"/>
                    <wp:lineTo x="21600" y="21600"/>
                    <wp:lineTo x="21600" y="0"/>
                    <wp:lineTo x="0" y="0"/>
                  </wp:wrapPolygon>
                </wp:wrapTight>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600200"/>
                        </a:xfrm>
                        <a:prstGeom prst="rect">
                          <a:avLst/>
                        </a:prstGeom>
                        <a:solidFill>
                          <a:srgbClr val="FFFFFF"/>
                        </a:solidFill>
                        <a:ln w="9525">
                          <a:solidFill>
                            <a:srgbClr val="000000"/>
                          </a:solidFill>
                          <a:miter lim="800000"/>
                          <a:headEnd/>
                          <a:tailEnd/>
                        </a:ln>
                      </wps:spPr>
                      <wps:txbx>
                        <w:txbxContent>
                          <w:p w14:paraId="303CB05D" w14:textId="60B6CDFA" w:rsidR="0060712B" w:rsidRPr="0060712B" w:rsidRDefault="0060712B" w:rsidP="0060712B">
                            <w:pPr>
                              <w:spacing w:before="120" w:line="264" w:lineRule="auto"/>
                              <w:ind w:left="360"/>
                              <w:rPr>
                                <w:rFonts w:eastAsia="MS Mincho" w:cs="Times New Roman"/>
                                <w:szCs w:val="20"/>
                              </w:rPr>
                            </w:pPr>
                            <w:r w:rsidRPr="0060712B">
                              <w:rPr>
                                <w:rFonts w:eastAsia="MS Mincho" w:cs="Times New Roman"/>
                                <w:szCs w:val="20"/>
                              </w:rPr>
                              <w:t>Barnomsorgens barnhälsoplan finns tillgänglig på kommunens hemsida.</w:t>
                            </w:r>
                            <w:r>
                              <w:rPr>
                                <w:rFonts w:eastAsia="MS Mincho" w:cs="Times New Roman"/>
                                <w:szCs w:val="20"/>
                              </w:rPr>
                              <w:t xml:space="preserve"> Information om barnhälsogruppens kontaktperson finns på anslagstavla på varje avdelning. Information om barnhälsoplanen ges till vårdnadshavarna i samband med föräldramöten.</w:t>
                            </w:r>
                          </w:p>
                          <w:p w14:paraId="2D20DBDE" w14:textId="03BDD50A" w:rsidR="00C04676" w:rsidRPr="0060712B" w:rsidRDefault="0060712B" w:rsidP="00F10094">
                            <w:pPr>
                              <w:spacing w:before="120" w:line="264" w:lineRule="auto"/>
                              <w:ind w:left="360"/>
                              <w:rPr>
                                <w:rFonts w:eastAsia="MS Mincho" w:cs="Times New Roman"/>
                                <w:szCs w:val="20"/>
                              </w:rPr>
                            </w:pPr>
                            <w:r>
                              <w:rPr>
                                <w:rFonts w:eastAsia="MS Mincho" w:cs="Times New Roman"/>
                                <w:szCs w:val="20"/>
                              </w:rPr>
                              <w:t>Vårdnadshavarna informeras e</w:t>
                            </w:r>
                            <w:r w:rsidR="00C04676" w:rsidRPr="0060712B">
                              <w:rPr>
                                <w:rFonts w:eastAsia="MS Mincho" w:cs="Times New Roman"/>
                                <w:szCs w:val="20"/>
                              </w:rPr>
                              <w:t xml:space="preserve">fter beslut i </w:t>
                            </w:r>
                            <w:r>
                              <w:rPr>
                                <w:rFonts w:eastAsia="MS Mincho" w:cs="Times New Roman"/>
                                <w:szCs w:val="20"/>
                              </w:rPr>
                              <w:t>barn</w:t>
                            </w:r>
                            <w:r w:rsidR="00C04676" w:rsidRPr="0060712B">
                              <w:rPr>
                                <w:rFonts w:eastAsia="MS Mincho" w:cs="Times New Roman"/>
                                <w:szCs w:val="20"/>
                              </w:rPr>
                              <w:t>hälsogruppen</w:t>
                            </w:r>
                            <w:r>
                              <w:rPr>
                                <w:rFonts w:eastAsia="MS Mincho" w:cs="Times New Roman"/>
                                <w:szCs w:val="20"/>
                              </w:rPr>
                              <w:t>. Barn</w:t>
                            </w:r>
                            <w:r w:rsidR="00C04676" w:rsidRPr="0060712B">
                              <w:rPr>
                                <w:rFonts w:eastAsia="MS Mincho" w:cs="Times New Roman"/>
                                <w:szCs w:val="20"/>
                              </w:rPr>
                              <w:t>hälsogruppen hörsammar vårdnadshavarnas frågeställningar och eventuella önskemål gällande tagna beslut.</w:t>
                            </w:r>
                            <w:r>
                              <w:rPr>
                                <w:rFonts w:eastAsia="MS Mincho" w:cs="Times New Roman"/>
                                <w:szCs w:val="20"/>
                              </w:rPr>
                              <w:t xml:space="preserve"> Beslut uppföljs vid föräldrasamtal gällande barnet</w:t>
                            </w:r>
                            <w:r w:rsidR="00C04676" w:rsidRPr="0060712B">
                              <w:rPr>
                                <w:rFonts w:eastAsia="MS Mincho" w:cs="Times New Roman"/>
                                <w:szCs w:val="20"/>
                              </w:rPr>
                              <w:t>.</w:t>
                            </w:r>
                          </w:p>
                          <w:p w14:paraId="5FCDEEAE" w14:textId="77777777" w:rsidR="00F10094" w:rsidRPr="00B90C0C" w:rsidRDefault="00F10094" w:rsidP="00F10094">
                            <w:pPr>
                              <w:pStyle w:val="Brdtext"/>
                              <w:ind w:left="360"/>
                              <w:rPr>
                                <w:rFonts w:ascii="Times New Roman" w:hAnsi="Times New Roman" w:cs="Times New Roman"/>
                                <w:i/>
                                <w:color w:val="0070C0"/>
                              </w:rPr>
                            </w:pPr>
                          </w:p>
                          <w:p w14:paraId="7A4A6316" w14:textId="77777777" w:rsidR="00F10094" w:rsidRPr="00551141" w:rsidRDefault="00F10094" w:rsidP="00F10094">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1B018" id="Textruta 14" o:spid="_x0000_s1037" type="#_x0000_t202" style="position:absolute;left:0;text-align:left;margin-left:403.3pt;margin-top:16.9pt;width:454.5pt;height:126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">
                <v:textbox>
                  <w:txbxContent>
                    <w:p w14:paraId="303CB05D" w14:textId="60B6CDFA" w:rsidR="0060712B" w:rsidRPr="0060712B" w:rsidRDefault="0060712B" w:rsidP="0060712B">
                      <w:pPr>
                        <w:spacing w:before="120" w:line="264" w:lineRule="auto"/>
                        <w:ind w:left="360"/>
                        <w:rPr>
                          <w:rFonts w:eastAsia="MS Mincho" w:cs="Times New Roman"/>
                          <w:szCs w:val="20"/>
                        </w:rPr>
                      </w:pPr>
                      <w:r w:rsidRPr="0060712B">
                        <w:rPr>
                          <w:rFonts w:eastAsia="MS Mincho" w:cs="Times New Roman"/>
                          <w:szCs w:val="20"/>
                        </w:rPr>
                        <w:t>Barnomsorgens barnhälsoplan finns tillgänglig på kommunens hemsida.</w:t>
                      </w:r>
                      <w:r>
                        <w:rPr>
                          <w:rFonts w:eastAsia="MS Mincho" w:cs="Times New Roman"/>
                          <w:szCs w:val="20"/>
                        </w:rPr>
                        <w:t xml:space="preserve"> Information om barnhälsogruppens kontaktperson finns på anslagstavla på varje avdelning. Information om barnhälsoplanen ges till vårdnadshavarna i samband med föräldramöten.</w:t>
                      </w:r>
                    </w:p>
                    <w:p w14:paraId="2D20DBDE" w14:textId="03BDD50A" w:rsidR="00C04676" w:rsidRPr="0060712B" w:rsidRDefault="0060712B" w:rsidP="00F10094">
                      <w:pPr>
                        <w:spacing w:before="120" w:line="264" w:lineRule="auto"/>
                        <w:ind w:left="360"/>
                        <w:rPr>
                          <w:rFonts w:eastAsia="MS Mincho" w:cs="Times New Roman"/>
                          <w:szCs w:val="20"/>
                        </w:rPr>
                      </w:pPr>
                      <w:r>
                        <w:rPr>
                          <w:rFonts w:eastAsia="MS Mincho" w:cs="Times New Roman"/>
                          <w:szCs w:val="20"/>
                        </w:rPr>
                        <w:t>Vårdnadshavarna informeras e</w:t>
                      </w:r>
                      <w:r w:rsidR="00C04676" w:rsidRPr="0060712B">
                        <w:rPr>
                          <w:rFonts w:eastAsia="MS Mincho" w:cs="Times New Roman"/>
                          <w:szCs w:val="20"/>
                        </w:rPr>
                        <w:t xml:space="preserve">fter beslut i </w:t>
                      </w:r>
                      <w:r>
                        <w:rPr>
                          <w:rFonts w:eastAsia="MS Mincho" w:cs="Times New Roman"/>
                          <w:szCs w:val="20"/>
                        </w:rPr>
                        <w:t>barn</w:t>
                      </w:r>
                      <w:r w:rsidR="00C04676" w:rsidRPr="0060712B">
                        <w:rPr>
                          <w:rFonts w:eastAsia="MS Mincho" w:cs="Times New Roman"/>
                          <w:szCs w:val="20"/>
                        </w:rPr>
                        <w:t>hälsogruppen</w:t>
                      </w:r>
                      <w:r>
                        <w:rPr>
                          <w:rFonts w:eastAsia="MS Mincho" w:cs="Times New Roman"/>
                          <w:szCs w:val="20"/>
                        </w:rPr>
                        <w:t>. Barn</w:t>
                      </w:r>
                      <w:r w:rsidR="00C04676" w:rsidRPr="0060712B">
                        <w:rPr>
                          <w:rFonts w:eastAsia="MS Mincho" w:cs="Times New Roman"/>
                          <w:szCs w:val="20"/>
                        </w:rPr>
                        <w:t>hälsogruppen hörsammar vårdnadshavarnas frågeställningar och eventuella önskemål gällande tagna beslut.</w:t>
                      </w:r>
                      <w:r>
                        <w:rPr>
                          <w:rFonts w:eastAsia="MS Mincho" w:cs="Times New Roman"/>
                          <w:szCs w:val="20"/>
                        </w:rPr>
                        <w:t xml:space="preserve"> Beslut uppföljs vid föräldrasamtal gällande barnet</w:t>
                      </w:r>
                      <w:r w:rsidR="00C04676" w:rsidRPr="0060712B">
                        <w:rPr>
                          <w:rFonts w:eastAsia="MS Mincho" w:cs="Times New Roman"/>
                          <w:szCs w:val="20"/>
                        </w:rPr>
                        <w:t>.</w:t>
                      </w:r>
                    </w:p>
                    <w:p w14:paraId="5FCDEEAE" w14:textId="77777777" w:rsidR="00F10094" w:rsidRPr="00B90C0C" w:rsidRDefault="00F10094" w:rsidP="00F10094">
                      <w:pPr>
                        <w:pStyle w:val="Brdtext"/>
                        <w:ind w:left="360"/>
                        <w:rPr>
                          <w:rFonts w:ascii="Times New Roman" w:hAnsi="Times New Roman" w:cs="Times New Roman"/>
                          <w:i/>
                          <w:color w:val="0070C0"/>
                        </w:rPr>
                      </w:pPr>
                    </w:p>
                    <w:p w14:paraId="7A4A6316" w14:textId="77777777" w:rsidR="00F10094" w:rsidRPr="00551141" w:rsidRDefault="00F10094" w:rsidP="00F10094">
                      <w:pPr>
                        <w:pStyle w:val="Brdtext"/>
                        <w:ind w:left="360"/>
                        <w:rPr>
                          <w:rFonts w:ascii="Times New Roman" w:hAnsi="Times New Roman" w:cs="Times New Roman"/>
                          <w:i/>
                          <w:color w:val="0070C0"/>
                        </w:rPr>
                      </w:pPr>
                    </w:p>
                  </w:txbxContent>
                </v:textbox>
                <w10:wrap type="tight" anchorx="margin"/>
              </v:shape>
            </w:pict>
          </mc:Fallback>
        </mc:AlternateContent>
      </w:r>
      <w:r w:rsidRPr="001A019C">
        <w:rPr>
          <w:b/>
          <w:bCs/>
          <w:color w:val="1F3864" w:themeColor="accent1" w:themeShade="80"/>
        </w:rPr>
        <w:t xml:space="preserve"> </w:t>
      </w:r>
      <w:r w:rsidRPr="002E009F">
        <w:rPr>
          <w:b/>
          <w:bCs/>
          <w:color w:val="1F3864" w:themeColor="accent1" w:themeShade="80"/>
        </w:rPr>
        <w:t xml:space="preserve">Rutiner för </w:t>
      </w:r>
      <w:r>
        <w:rPr>
          <w:b/>
          <w:bCs/>
          <w:color w:val="1F3864" w:themeColor="accent1" w:themeShade="80"/>
        </w:rPr>
        <w:t>delaktighet</w:t>
      </w:r>
      <w:r w:rsidR="00EC37EC">
        <w:rPr>
          <w:b/>
          <w:bCs/>
          <w:color w:val="1F3864" w:themeColor="accent1" w:themeShade="80"/>
        </w:rPr>
        <w:t>:</w:t>
      </w:r>
    </w:p>
    <w:p w14:paraId="6ACED2A7" w14:textId="05FEC20F" w:rsidR="0041627D" w:rsidRDefault="0041627D" w:rsidP="0041627D">
      <w:pPr>
        <w:pStyle w:val="Rubrik2"/>
      </w:pPr>
      <w:bookmarkStart w:id="13" w:name="_Toc87036203"/>
      <w:r>
        <w:t xml:space="preserve">Samarbete </w:t>
      </w:r>
      <w:r w:rsidR="00745A0F">
        <w:t>gällande</w:t>
      </w:r>
      <w:r>
        <w:t xml:space="preserve"> stöd för lärande och skolgång</w:t>
      </w:r>
      <w:bookmarkEnd w:id="13"/>
      <w:r w:rsidR="001E68B6">
        <w:t xml:space="preserve"> </w:t>
      </w:r>
    </w:p>
    <w:p w14:paraId="3C31C8AD" w14:textId="77777777" w:rsidR="002B3273" w:rsidRDefault="002B3273" w:rsidP="002B3273">
      <w:pPr>
        <w:rPr>
          <w:b/>
          <w:bCs/>
          <w:color w:val="1F3864" w:themeColor="accent1" w:themeShade="80"/>
        </w:rPr>
      </w:pPr>
      <w:r>
        <w:t>Varje barn inom barnomsorgen har enligt sitt behov rätt till stöd för sin utveckling och sitt lärande. Stödet ges som allmänpedagogiskt stöd, specialpedagogiskt stöd och mångprofessionellt stöd.</w:t>
      </w:r>
    </w:p>
    <w:p w14:paraId="624640D3" w14:textId="1FBB2C29" w:rsidR="002B3273" w:rsidRDefault="00C22DD6" w:rsidP="003C6852">
      <w:r>
        <w:t>Specialbarnomsorg ges då barnets behov av stöd är regelbundet och då situationen kräver stöd av speciallärare i barnomsorgen. Specialbarnomsorg ska ges av kommunen i den omfattning som barnet har behov av det. Behovet av specialbarnomsorg utreds av kommunen på begäran av vårdnadshavaren eller av personal i daghemsverksamheten. Utredningen görs av en speciallärare i barnomsorgen i samråd med vårdnadshavarna</w:t>
      </w:r>
      <w:r w:rsidR="00E075CE">
        <w:t>.</w:t>
      </w:r>
      <w:r w:rsidR="0092219C">
        <w:t xml:space="preserve"> Vårdnadshavaren kan inte neka barnet </w:t>
      </w:r>
      <w:r w:rsidR="0044476B">
        <w:t>specialpedagogiska åtgärder.</w:t>
      </w:r>
    </w:p>
    <w:p w14:paraId="43F4034E" w14:textId="706809A0" w:rsidR="0041627D" w:rsidRPr="0041627D" w:rsidRDefault="0041627D" w:rsidP="003C6852">
      <w:pPr>
        <w:rPr>
          <w:b/>
          <w:bCs/>
        </w:rPr>
      </w:pPr>
      <w:r w:rsidRPr="005315CA">
        <w:t>Stöd för lärande och skolgång innefattar lösningar för skolan som helhet, för vissa grupper och för enskilda elever i behov av stöd. Varje elev i grundskolan har rätt till adekvat handledning och stöd. Tidiga insatser för att stöda elevens lärande är viktiga. Eleven ska få tillräckligt stöd genast när behovet uppstår och det är därför viktigt att redan i ett tidigt skede identifiera svårigheter och andra faktorer, både tillfälliga och långvariga, som kan hindra och försvåra skolgång och lärande</w:t>
      </w:r>
      <w:r>
        <w:t>.</w:t>
      </w:r>
    </w:p>
    <w:p w14:paraId="46A24472" w14:textId="0C0F4BE7" w:rsidR="0041627D" w:rsidRDefault="0041627D" w:rsidP="003C6852">
      <w:r w:rsidRPr="2D61B49B">
        <w:t>Stödet för elevens lärande och skolgång ordnas på tre olika nivåer</w:t>
      </w:r>
      <w:r>
        <w:t xml:space="preserve"> </w:t>
      </w:r>
      <w:r w:rsidRPr="2D61B49B">
        <w:t xml:space="preserve">- </w:t>
      </w:r>
      <w:r w:rsidRPr="2D61B49B">
        <w:rPr>
          <w:i/>
        </w:rPr>
        <w:t>allmänpedagogiskt, specialpedagogiskt och mångprofessionellt stöd</w:t>
      </w:r>
      <w:r w:rsidRPr="2D61B49B">
        <w:t xml:space="preserve">. Stödbehovet ska regelbundet följas upp och vid </w:t>
      </w:r>
      <w:r>
        <w:t>b</w:t>
      </w:r>
      <w:r w:rsidRPr="2D61B49B">
        <w:t>ehov anpassas genom att stödet ökas eller minskas</w:t>
      </w:r>
      <w:r>
        <w:t>.</w:t>
      </w:r>
    </w:p>
    <w:p w14:paraId="3F32D472" w14:textId="503ABDC7" w:rsidR="0014636B" w:rsidRDefault="0041627D" w:rsidP="003C6852">
      <w:pPr>
        <w:rPr>
          <w:b/>
          <w:bCs/>
          <w:color w:val="1F3864" w:themeColor="accent1" w:themeShade="80"/>
        </w:rPr>
      </w:pPr>
      <w:r>
        <w:t>Elevhälsogruppen deltar i behandlingen och beredningen av beslut gällande stöd för lärande och skolgång och bidrar vid behov med handledning och råd till lärare och pedagogisk personal kring hur stödet för lärande kan förverkligas.</w:t>
      </w:r>
      <w:r w:rsidR="00E43485" w:rsidRPr="00E43485">
        <w:rPr>
          <w:b/>
          <w:bCs/>
          <w:color w:val="1F3864" w:themeColor="accent1" w:themeShade="80"/>
        </w:rPr>
        <w:t xml:space="preserve"> </w:t>
      </w:r>
    </w:p>
    <w:p w14:paraId="108CF95C" w14:textId="41DFA6A6" w:rsidR="0014636B" w:rsidRDefault="0014636B" w:rsidP="001849A7">
      <w:pPr>
        <w:rPr>
          <w:b/>
          <w:bCs/>
          <w:color w:val="1F3864" w:themeColor="accent1" w:themeShade="80"/>
        </w:rPr>
      </w:pPr>
      <w:r w:rsidRPr="008E637F">
        <w:rPr>
          <w:rFonts w:cstheme="minorHAnsi"/>
          <w:noProof/>
          <w:lang w:eastAsia="sv-FI"/>
        </w:rPr>
        <mc:AlternateContent>
          <mc:Choice Requires="wps">
            <w:drawing>
              <wp:anchor distT="0" distB="0" distL="114300" distR="114300" simplePos="0" relativeHeight="251658248" behindDoc="1" locked="0" layoutInCell="1" allowOverlap="1" wp14:anchorId="16C07213" wp14:editId="67FE7CA6">
                <wp:simplePos x="0" y="0"/>
                <wp:positionH relativeFrom="margin">
                  <wp:posOffset>-90805</wp:posOffset>
                </wp:positionH>
                <wp:positionV relativeFrom="paragraph">
                  <wp:posOffset>345440</wp:posOffset>
                </wp:positionV>
                <wp:extent cx="5734050" cy="923925"/>
                <wp:effectExtent l="0" t="0" r="19050" b="28575"/>
                <wp:wrapTight wrapText="bothSides">
                  <wp:wrapPolygon edited="0">
                    <wp:start x="0" y="0"/>
                    <wp:lineTo x="0" y="21823"/>
                    <wp:lineTo x="21600" y="21823"/>
                    <wp:lineTo x="21600" y="0"/>
                    <wp:lineTo x="0" y="0"/>
                  </wp:wrapPolygon>
                </wp:wrapTight>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23925"/>
                        </a:xfrm>
                        <a:prstGeom prst="rect">
                          <a:avLst/>
                        </a:prstGeom>
                        <a:solidFill>
                          <a:srgbClr val="FFFFFF"/>
                        </a:solidFill>
                        <a:ln w="9525">
                          <a:solidFill>
                            <a:srgbClr val="000000"/>
                          </a:solidFill>
                          <a:miter lim="800000"/>
                          <a:headEnd/>
                          <a:tailEnd/>
                        </a:ln>
                      </wps:spPr>
                      <wps:txbx>
                        <w:txbxContent>
                          <w:p w14:paraId="4DA0A39A" w14:textId="1AC3EE80" w:rsidR="007F151E" w:rsidRPr="007F151E" w:rsidRDefault="007F151E" w:rsidP="007F151E">
                            <w:pPr>
                              <w:pStyle w:val="Brdtext"/>
                              <w:ind w:left="360"/>
                              <w:rPr>
                                <w:rFonts w:cs="Times New Roman"/>
                              </w:rPr>
                            </w:pPr>
                            <w:r w:rsidRPr="007F151E">
                              <w:rPr>
                                <w:rFonts w:cs="Times New Roman"/>
                              </w:rPr>
                              <w:t xml:space="preserve">Specialläraren </w:t>
                            </w:r>
                            <w:r w:rsidR="00B74C44">
                              <w:rPr>
                                <w:rFonts w:cs="Times New Roman"/>
                              </w:rPr>
                              <w:t xml:space="preserve">i barnomsorg </w:t>
                            </w:r>
                            <w:r w:rsidRPr="007F151E">
                              <w:rPr>
                                <w:rFonts w:cs="Times New Roman"/>
                              </w:rPr>
                              <w:t>handleder lärare</w:t>
                            </w:r>
                            <w:r w:rsidR="00B74C44">
                              <w:rPr>
                                <w:rFonts w:cs="Times New Roman"/>
                              </w:rPr>
                              <w:t xml:space="preserve"> i barnomsorg</w:t>
                            </w:r>
                            <w:r w:rsidRPr="007F151E">
                              <w:rPr>
                                <w:rFonts w:cs="Times New Roman"/>
                              </w:rPr>
                              <w:t xml:space="preserve"> i specialpedagogiska frågor, metoder och modeller.</w:t>
                            </w:r>
                          </w:p>
                          <w:p w14:paraId="13DE8706" w14:textId="41FCA30A" w:rsidR="006251B0" w:rsidRPr="007F151E" w:rsidRDefault="007F151E" w:rsidP="007F151E">
                            <w:pPr>
                              <w:pStyle w:val="Brdtext"/>
                              <w:ind w:left="360"/>
                              <w:rPr>
                                <w:rFonts w:cs="Times New Roman"/>
                              </w:rPr>
                            </w:pPr>
                            <w:r w:rsidRPr="007F151E">
                              <w:rPr>
                                <w:rFonts w:cs="Times New Roman"/>
                              </w:rPr>
                              <w:t xml:space="preserve">Barnhälsogruppen kan handleda </w:t>
                            </w:r>
                            <w:r w:rsidR="00B74C44">
                              <w:rPr>
                                <w:rFonts w:cs="Times New Roman"/>
                              </w:rPr>
                              <w:t>all pedagogisk personal</w:t>
                            </w:r>
                            <w:r w:rsidRPr="007F151E">
                              <w:rPr>
                                <w:rFonts w:cs="Times New Roman"/>
                              </w:rPr>
                              <w:t xml:space="preserve"> i frågor gällande barnhälsa.</w:t>
                            </w:r>
                          </w:p>
                          <w:p w14:paraId="5AEEA45B" w14:textId="57EC7EF4" w:rsidR="008E637F" w:rsidRPr="00551141" w:rsidRDefault="008E637F" w:rsidP="008E637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07213" id="Textruta 8" o:spid="_x0000_s1038" type="#_x0000_t202" style="position:absolute;left:0;text-align:left;margin-left:-7.15pt;margin-top:27.2pt;width:451.5pt;height:72.7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">
                <v:textbox>
                  <w:txbxContent>
                    <w:p w14:paraId="4DA0A39A" w14:textId="1AC3EE80" w:rsidR="007F151E" w:rsidRPr="007F151E" w:rsidRDefault="007F151E" w:rsidP="007F151E">
                      <w:pPr>
                        <w:pStyle w:val="Brdtext"/>
                        <w:ind w:left="360"/>
                        <w:rPr>
                          <w:rFonts w:cs="Times New Roman"/>
                        </w:rPr>
                      </w:pPr>
                      <w:r w:rsidRPr="007F151E">
                        <w:rPr>
                          <w:rFonts w:cs="Times New Roman"/>
                        </w:rPr>
                        <w:t xml:space="preserve">Specialläraren </w:t>
                      </w:r>
                      <w:r w:rsidR="00B74C44">
                        <w:rPr>
                          <w:rFonts w:cs="Times New Roman"/>
                        </w:rPr>
                        <w:t xml:space="preserve">i barnomsorg </w:t>
                      </w:r>
                      <w:r w:rsidRPr="007F151E">
                        <w:rPr>
                          <w:rFonts w:cs="Times New Roman"/>
                        </w:rPr>
                        <w:t>handleder lärare</w:t>
                      </w:r>
                      <w:r w:rsidR="00B74C44">
                        <w:rPr>
                          <w:rFonts w:cs="Times New Roman"/>
                        </w:rPr>
                        <w:t xml:space="preserve"> i barnomsorg</w:t>
                      </w:r>
                      <w:r w:rsidRPr="007F151E">
                        <w:rPr>
                          <w:rFonts w:cs="Times New Roman"/>
                        </w:rPr>
                        <w:t xml:space="preserve"> i specialpedagogiska frågor, metoder och modeller.</w:t>
                      </w:r>
                    </w:p>
                    <w:p w14:paraId="13DE8706" w14:textId="41FCA30A" w:rsidR="006251B0" w:rsidRPr="007F151E" w:rsidRDefault="007F151E" w:rsidP="007F151E">
                      <w:pPr>
                        <w:pStyle w:val="Brdtext"/>
                        <w:ind w:left="360"/>
                        <w:rPr>
                          <w:rFonts w:cs="Times New Roman"/>
                        </w:rPr>
                      </w:pPr>
                      <w:r w:rsidRPr="007F151E">
                        <w:rPr>
                          <w:rFonts w:cs="Times New Roman"/>
                        </w:rPr>
                        <w:t xml:space="preserve">Barnhälsogruppen kan handleda </w:t>
                      </w:r>
                      <w:r w:rsidR="00B74C44">
                        <w:rPr>
                          <w:rFonts w:cs="Times New Roman"/>
                        </w:rPr>
                        <w:t>all pedagogisk personal</w:t>
                      </w:r>
                      <w:r w:rsidRPr="007F151E">
                        <w:rPr>
                          <w:rFonts w:cs="Times New Roman"/>
                        </w:rPr>
                        <w:t xml:space="preserve"> i frågor gällande barnhälsa.</w:t>
                      </w:r>
                    </w:p>
                    <w:p w14:paraId="5AEEA45B" w14:textId="57EC7EF4" w:rsidR="008E637F" w:rsidRPr="00551141" w:rsidRDefault="008E637F" w:rsidP="008E637F">
                      <w:pPr>
                        <w:pStyle w:val="Brdtext"/>
                        <w:ind w:left="360"/>
                        <w:rPr>
                          <w:rFonts w:ascii="Times New Roman" w:hAnsi="Times New Roman" w:cs="Times New Roman"/>
                          <w:i/>
                          <w:color w:val="0070C0"/>
                        </w:rPr>
                      </w:pPr>
                    </w:p>
                  </w:txbxContent>
                </v:textbox>
                <w10:wrap type="tight" anchorx="margin"/>
              </v:shape>
            </w:pict>
          </mc:Fallback>
        </mc:AlternateContent>
      </w:r>
      <w:r w:rsidR="00E43485" w:rsidRPr="002E009F">
        <w:rPr>
          <w:b/>
          <w:bCs/>
          <w:color w:val="1F3864" w:themeColor="accent1" w:themeShade="80"/>
        </w:rPr>
        <w:t xml:space="preserve">Rutiner för </w:t>
      </w:r>
      <w:r w:rsidR="00E43485">
        <w:rPr>
          <w:b/>
          <w:bCs/>
          <w:color w:val="1F3864" w:themeColor="accent1" w:themeShade="80"/>
        </w:rPr>
        <w:t>samarbete mellan elevhälsa och skolpersonal</w:t>
      </w:r>
      <w:r>
        <w:rPr>
          <w:b/>
          <w:bCs/>
          <w:color w:val="1F3864" w:themeColor="accent1" w:themeShade="80"/>
        </w:rPr>
        <w:t>:</w:t>
      </w:r>
    </w:p>
    <w:p w14:paraId="0A86B16C" w14:textId="007537DF" w:rsidR="00F0181C" w:rsidRPr="0014636B" w:rsidRDefault="0014636B" w:rsidP="0014636B">
      <w:pPr>
        <w:jc w:val="left"/>
        <w:rPr>
          <w:b/>
          <w:bCs/>
          <w:color w:val="1F3864" w:themeColor="accent1" w:themeShade="80"/>
        </w:rPr>
      </w:pPr>
      <w:r>
        <w:rPr>
          <w:b/>
          <w:bCs/>
          <w:color w:val="1F3864" w:themeColor="accent1" w:themeShade="80"/>
        </w:rPr>
        <w:br w:type="page"/>
      </w:r>
    </w:p>
    <w:p w14:paraId="3F894A63" w14:textId="75442E82" w:rsidR="001849A7" w:rsidRDefault="00DA723F" w:rsidP="00DA723F">
      <w:pPr>
        <w:pStyle w:val="Rubrik1"/>
      </w:pPr>
      <w:bookmarkStart w:id="14" w:name="_Toc87036204"/>
      <w:r>
        <w:lastRenderedPageBreak/>
        <w:t>Sekretess inom barn- och elevhälsan</w:t>
      </w:r>
      <w:bookmarkEnd w:id="14"/>
    </w:p>
    <w:p w14:paraId="39C93D58" w14:textId="145545DB" w:rsidR="006C507D" w:rsidRDefault="006C507D" w:rsidP="006C507D">
      <w:r>
        <w:t>Trots sekretessbestämmelserna har de som deltar i anordnandet och genomförandet av individuell</w:t>
      </w:r>
      <w:r w:rsidR="005148ED">
        <w:t>t r</w:t>
      </w:r>
      <w:r w:rsidR="00877CE6">
        <w:t>iktade barn-/</w:t>
      </w:r>
      <w:r>
        <w:t>elevhäl</w:t>
      </w:r>
      <w:r w:rsidR="00107F11">
        <w:t>so</w:t>
      </w:r>
      <w:r w:rsidR="00877CE6">
        <w:t>tjänster</w:t>
      </w:r>
      <w:r>
        <w:t xml:space="preserve"> rätt att av varandra få och till varandra och till den myndighet som ansvarar för </w:t>
      </w:r>
      <w:r w:rsidR="00F75564">
        <w:t>barm-/</w:t>
      </w:r>
      <w:r>
        <w:t>elevhälsan</w:t>
      </w:r>
      <w:r w:rsidR="005C5A36">
        <w:t>,</w:t>
      </w:r>
      <w:r>
        <w:t xml:space="preserve"> lämna ut sådana uppgifter som är nödvändiga för att de</w:t>
      </w:r>
      <w:r w:rsidR="00644DAB">
        <w:t xml:space="preserve"> individuella barn-elevhälsotjänsterna</w:t>
      </w:r>
      <w:r>
        <w:t xml:space="preserve"> ska kunna ordnas och genomföras. De har också rätt att få och till varandra, elevens lärare, rektor/föreståndare och utbildningsanordnaren lämna ut information som är nödvändig för att elevens undervisning ska kunna ordnas på ett ändamålsenligt sätt. </w:t>
      </w:r>
    </w:p>
    <w:p w14:paraId="6593BC7E" w14:textId="7FD69A77" w:rsidR="006C507D" w:rsidRDefault="006C507D" w:rsidP="006C507D">
      <w:r>
        <w:t xml:space="preserve">Den som lämnar ut information måste överväga om det handlar om information som är nödvändig för att garantera </w:t>
      </w:r>
      <w:r w:rsidR="007E73A4">
        <w:t>barnets/</w:t>
      </w:r>
      <w:r>
        <w:t xml:space="preserve">elevens eller de övriga </w:t>
      </w:r>
      <w:r w:rsidR="007E73A4">
        <w:t>barnens/</w:t>
      </w:r>
      <w:r>
        <w:t xml:space="preserve">elevernas säkerhet. Informationen kan till exempel gälla en sjukdom som </w:t>
      </w:r>
      <w:r w:rsidR="007E73A4">
        <w:t>barnet/</w:t>
      </w:r>
      <w:r>
        <w:t>eleven har som måste beaktas i</w:t>
      </w:r>
      <w:r w:rsidR="007E73A4">
        <w:t xml:space="preserve"> verksamheten</w:t>
      </w:r>
      <w:r>
        <w:t>. Även om det finns en lagstadgad grund för att lämna ut information är det, med tanke på samarbetet och förtroendet, alltid bäst att informera vårdnadshavaren innan sekretessbelagda uppgifter lämnas ut.</w:t>
      </w:r>
    </w:p>
    <w:p w14:paraId="754C9FF0" w14:textId="592997B9" w:rsidR="00511534" w:rsidRDefault="00511534" w:rsidP="00511534">
      <w:pPr>
        <w:pStyle w:val="Rubrik2"/>
      </w:pPr>
      <w:bookmarkStart w:id="15" w:name="_Toc87036205"/>
      <w:r w:rsidRPr="00511534">
        <w:t>Utarbetande och förvaring av barn/elevhälsojournaler</w:t>
      </w:r>
      <w:bookmarkEnd w:id="15"/>
    </w:p>
    <w:p w14:paraId="2C921A27" w14:textId="437C825F" w:rsidR="00511534" w:rsidRDefault="00273E9F" w:rsidP="00511534">
      <w:r w:rsidRPr="00273E9F">
        <w:t>Individuella möten inom barn- eller elevhälsan, som omfattas av landskapslagen (1993:61) om tillämpning i landskapet Åland av lagen om patientens ställning och rättigheter, ska antecknas i en patientjournal och i andra journalhandlingar i enlighet med bestämmelserna i lag (1993:61).</w:t>
      </w:r>
    </w:p>
    <w:p w14:paraId="1AA2608A" w14:textId="622A4EB8" w:rsidR="000F731F" w:rsidRDefault="003F0F20" w:rsidP="00511534">
      <w:r>
        <w:t>Kuratorer omfattas inte av samma lag och har därmed inte journalföringsplikt.</w:t>
      </w:r>
    </w:p>
    <w:p w14:paraId="787D7E4F" w14:textId="200802C1" w:rsidR="00093069" w:rsidRDefault="000F51AE" w:rsidP="00511534">
      <w:pPr>
        <w:rPr>
          <w:b/>
          <w:bCs/>
          <w:color w:val="1F3864" w:themeColor="accent1" w:themeShade="80"/>
        </w:rPr>
      </w:pPr>
      <w:r w:rsidRPr="00B90C0C">
        <w:rPr>
          <w:rFonts w:cstheme="minorHAnsi"/>
          <w:noProof/>
          <w:lang w:eastAsia="sv-FI"/>
        </w:rPr>
        <mc:AlternateContent>
          <mc:Choice Requires="wps">
            <w:drawing>
              <wp:anchor distT="0" distB="0" distL="114300" distR="114300" simplePos="0" relativeHeight="251658252" behindDoc="1" locked="0" layoutInCell="1" allowOverlap="1" wp14:anchorId="5BB4B28A" wp14:editId="31489D2C">
                <wp:simplePos x="0" y="0"/>
                <wp:positionH relativeFrom="margin">
                  <wp:align>right</wp:align>
                </wp:positionH>
                <wp:positionV relativeFrom="paragraph">
                  <wp:posOffset>229235</wp:posOffset>
                </wp:positionV>
                <wp:extent cx="5743575" cy="676275"/>
                <wp:effectExtent l="0" t="0" r="28575" b="28575"/>
                <wp:wrapTight wrapText="bothSides">
                  <wp:wrapPolygon edited="0">
                    <wp:start x="0" y="0"/>
                    <wp:lineTo x="0" y="21904"/>
                    <wp:lineTo x="21636" y="21904"/>
                    <wp:lineTo x="21636" y="0"/>
                    <wp:lineTo x="0" y="0"/>
                  </wp:wrapPolygon>
                </wp:wrapTight>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76275"/>
                        </a:xfrm>
                        <a:prstGeom prst="rect">
                          <a:avLst/>
                        </a:prstGeom>
                        <a:solidFill>
                          <a:srgbClr val="FFFFFF"/>
                        </a:solidFill>
                        <a:ln w="9525">
                          <a:solidFill>
                            <a:srgbClr val="000000"/>
                          </a:solidFill>
                          <a:miter lim="800000"/>
                          <a:headEnd/>
                          <a:tailEnd/>
                        </a:ln>
                      </wps:spPr>
                      <wps:txbx>
                        <w:txbxContent>
                          <w:p w14:paraId="1D15DC56" w14:textId="15B10A5D" w:rsidR="00093069" w:rsidRPr="00B52FB0" w:rsidRDefault="00915E08" w:rsidP="00647C7D">
                            <w:pPr>
                              <w:pStyle w:val="Brdtext"/>
                              <w:ind w:left="360"/>
                              <w:jc w:val="left"/>
                              <w:rPr>
                                <w:rFonts w:cs="Times New Roman"/>
                              </w:rPr>
                            </w:pPr>
                            <w:r w:rsidRPr="00B52FB0">
                              <w:rPr>
                                <w:rFonts w:cs="Times New Roman"/>
                              </w:rPr>
                              <w:t>Mötena protokollförs och konfidentiella handlingar</w:t>
                            </w:r>
                            <w:r w:rsidR="00B52FB0">
                              <w:rPr>
                                <w:rFonts w:cs="Times New Roman"/>
                              </w:rPr>
                              <w:t xml:space="preserve"> så</w:t>
                            </w:r>
                            <w:r w:rsidR="008B0A77">
                              <w:rPr>
                                <w:rFonts w:cs="Times New Roman"/>
                              </w:rPr>
                              <w:t xml:space="preserve">som läkarintyg, utredningar </w:t>
                            </w:r>
                            <w:r w:rsidR="008B0A77" w:rsidRPr="0025784E">
                              <w:rPr>
                                <w:rFonts w:cs="Times New Roman"/>
                              </w:rPr>
                              <w:t>,individuella planer</w:t>
                            </w:r>
                            <w:r w:rsidR="00E31CB1">
                              <w:rPr>
                                <w:rFonts w:cs="Times New Roman"/>
                              </w:rPr>
                              <w:t>, SUL</w:t>
                            </w:r>
                            <w:r w:rsidR="008B0A77" w:rsidRPr="0025784E">
                              <w:rPr>
                                <w:rFonts w:cs="Times New Roman"/>
                              </w:rPr>
                              <w:t xml:space="preserve"> och </w:t>
                            </w:r>
                            <w:r w:rsidR="00B52FB0">
                              <w:rPr>
                                <w:rFonts w:cs="Times New Roman"/>
                              </w:rPr>
                              <w:t>utlåtanden</w:t>
                            </w:r>
                            <w:r w:rsidRPr="00B52FB0">
                              <w:rPr>
                                <w:rFonts w:cs="Times New Roman"/>
                              </w:rPr>
                              <w:t xml:space="preserve"> arkiveras och förvaras enligt lag och </w:t>
                            </w:r>
                            <w:r w:rsidR="00F06A0C" w:rsidRPr="00B52FB0">
                              <w:rPr>
                                <w:rFonts w:cs="Times New Roman"/>
                              </w:rPr>
                              <w:t>förordning.</w:t>
                            </w:r>
                          </w:p>
                          <w:p w14:paraId="5EB4EE59" w14:textId="77777777" w:rsidR="00093069" w:rsidRPr="00551141" w:rsidRDefault="00093069" w:rsidP="00093069">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BB4B28A" id="Textruta 5" o:spid="_x0000_s1039" type="#_x0000_t202" style="position:absolute;left:0;text-align:left;margin-left:401.05pt;margin-top:18.05pt;width:452.25pt;height:53.25pt;z-index:-2516582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">
                <v:textbox>
                  <w:txbxContent>
                    <w:p w14:paraId="1D15DC56" w14:textId="15B10A5D" w:rsidR="00093069" w:rsidRPr="00B52FB0" w:rsidRDefault="00915E08" w:rsidP="00647C7D">
                      <w:pPr>
                        <w:pStyle w:val="Brdtext"/>
                        <w:ind w:left="360"/>
                        <w:jc w:val="left"/>
                        <w:rPr>
                          <w:rFonts w:cs="Times New Roman"/>
                        </w:rPr>
                      </w:pPr>
                      <w:r w:rsidRPr="00B52FB0">
                        <w:rPr>
                          <w:rFonts w:cs="Times New Roman"/>
                        </w:rPr>
                        <w:t>Mötena protokollförs och konfidentiella handlingar</w:t>
                      </w:r>
                      <w:r w:rsidR="00B52FB0">
                        <w:rPr>
                          <w:rFonts w:cs="Times New Roman"/>
                        </w:rPr>
                        <w:t xml:space="preserve"> så</w:t>
                      </w:r>
                      <w:r w:rsidR="008B0A77">
                        <w:rPr>
                          <w:rFonts w:cs="Times New Roman"/>
                        </w:rPr>
                        <w:t xml:space="preserve">som läkarintyg, utredningar </w:t>
                      </w:r>
                      <w:r w:rsidR="008B0A77" w:rsidRPr="0025784E">
                        <w:rPr>
                          <w:rFonts w:cs="Times New Roman"/>
                        </w:rPr>
                        <w:t>,individuella planer</w:t>
                      </w:r>
                      <w:r w:rsidR="00E31CB1">
                        <w:rPr>
                          <w:rFonts w:cs="Times New Roman"/>
                        </w:rPr>
                        <w:t>, SUL</w:t>
                      </w:r>
                      <w:r w:rsidR="008B0A77" w:rsidRPr="0025784E">
                        <w:rPr>
                          <w:rFonts w:cs="Times New Roman"/>
                        </w:rPr>
                        <w:t xml:space="preserve"> och </w:t>
                      </w:r>
                      <w:r w:rsidR="00B52FB0">
                        <w:rPr>
                          <w:rFonts w:cs="Times New Roman"/>
                        </w:rPr>
                        <w:t>utlåtanden</w:t>
                      </w:r>
                      <w:r w:rsidRPr="00B52FB0">
                        <w:rPr>
                          <w:rFonts w:cs="Times New Roman"/>
                        </w:rPr>
                        <w:t xml:space="preserve"> arkiveras och förvaras enligt lag och </w:t>
                      </w:r>
                      <w:r w:rsidR="00F06A0C" w:rsidRPr="00B52FB0">
                        <w:rPr>
                          <w:rFonts w:cs="Times New Roman"/>
                        </w:rPr>
                        <w:t>förordning.</w:t>
                      </w:r>
                    </w:p>
                    <w:p w14:paraId="5EB4EE59" w14:textId="77777777" w:rsidR="00093069" w:rsidRPr="00551141" w:rsidRDefault="00093069" w:rsidP="00093069">
                      <w:pPr>
                        <w:pStyle w:val="Brdtext"/>
                        <w:ind w:left="360"/>
                        <w:rPr>
                          <w:rFonts w:ascii="Times New Roman" w:hAnsi="Times New Roman" w:cs="Times New Roman"/>
                          <w:i/>
                          <w:color w:val="0070C0"/>
                        </w:rPr>
                      </w:pPr>
                    </w:p>
                  </w:txbxContent>
                </v:textbox>
                <w10:wrap type="tight" anchorx="margin"/>
              </v:shape>
            </w:pict>
          </mc:Fallback>
        </mc:AlternateContent>
      </w:r>
      <w:r w:rsidR="008A274D">
        <w:rPr>
          <w:b/>
          <w:bCs/>
          <w:color w:val="1F3864" w:themeColor="accent1" w:themeShade="80"/>
        </w:rPr>
        <w:t>Rutiner för journal</w:t>
      </w:r>
      <w:r w:rsidR="001700BA">
        <w:rPr>
          <w:b/>
          <w:bCs/>
          <w:color w:val="1F3864" w:themeColor="accent1" w:themeShade="80"/>
        </w:rPr>
        <w:t>föring och register:</w:t>
      </w:r>
    </w:p>
    <w:p w14:paraId="5E8054F8" w14:textId="3D7B1985" w:rsidR="001700BA" w:rsidRPr="001700BA" w:rsidRDefault="001700BA" w:rsidP="001700BA">
      <w:pPr>
        <w:jc w:val="left"/>
        <w:rPr>
          <w:b/>
          <w:bCs/>
          <w:color w:val="1F3864" w:themeColor="accent1" w:themeShade="80"/>
        </w:rPr>
      </w:pPr>
      <w:r>
        <w:rPr>
          <w:b/>
          <w:bCs/>
          <w:color w:val="1F3864" w:themeColor="accent1" w:themeShade="80"/>
        </w:rPr>
        <w:br w:type="page"/>
      </w:r>
    </w:p>
    <w:p w14:paraId="50641EB4" w14:textId="2BFABF27" w:rsidR="004C54DD" w:rsidRDefault="00093069" w:rsidP="004C54DD">
      <w:pPr>
        <w:pStyle w:val="Rubrik1"/>
      </w:pPr>
      <w:bookmarkStart w:id="16" w:name="_Toc87036206"/>
      <w:r>
        <w:lastRenderedPageBreak/>
        <w:t>Utvärdering och uppföljning a</w:t>
      </w:r>
      <w:r w:rsidR="004D66EA">
        <w:t>v</w:t>
      </w:r>
      <w:r>
        <w:t xml:space="preserve"> barn- och elevhälsan</w:t>
      </w:r>
      <w:bookmarkEnd w:id="16"/>
    </w:p>
    <w:p w14:paraId="4D83F3E3" w14:textId="3ABE150E" w:rsidR="004C54DD" w:rsidRDefault="00AB30EE" w:rsidP="004C54DD">
      <w:r>
        <w:t xml:space="preserve">Varje barnomsorgsenhet och grundskola ska i </w:t>
      </w:r>
      <w:r w:rsidR="004C45F1">
        <w:t>planen för barn- och elevhälsa</w:t>
      </w:r>
      <w:r>
        <w:t xml:space="preserve"> beskriva hur barn- och elevhälsan ska</w:t>
      </w:r>
      <w:r w:rsidR="004C45F1">
        <w:t xml:space="preserve"> </w:t>
      </w:r>
      <w:r>
        <w:t>utvärderas och utvecklas</w:t>
      </w:r>
      <w:r w:rsidR="004C45F1">
        <w:t xml:space="preserve">. </w:t>
      </w:r>
      <w:r w:rsidR="00786391">
        <w:t xml:space="preserve">Skolans huvudman ska utvärdera utbildningen och delta i den utvärdering som landskapsregeringen beslutar om. Målsättningen med utvärderingen </w:t>
      </w:r>
      <w:r w:rsidR="009D3FAB">
        <w:t xml:space="preserve">är att </w:t>
      </w:r>
      <w:r w:rsidR="00786391">
        <w:t>säkerställa att</w:t>
      </w:r>
      <w:r w:rsidR="009D3FAB">
        <w:t xml:space="preserve"> barn- </w:t>
      </w:r>
      <w:r w:rsidR="00EC37EC">
        <w:t>/</w:t>
      </w:r>
      <w:r w:rsidR="009D3FAB">
        <w:t xml:space="preserve">elevhälsan uppfyller lagen och </w:t>
      </w:r>
      <w:r w:rsidR="00786391">
        <w:t xml:space="preserve">förbättra förutsättningarna för </w:t>
      </w:r>
      <w:r w:rsidR="009D3FAB">
        <w:t>en trygg verksamhet</w:t>
      </w:r>
      <w:r w:rsidR="003E19B2">
        <w:t xml:space="preserve">. </w:t>
      </w:r>
    </w:p>
    <w:p w14:paraId="1A268871" w14:textId="21E997A7" w:rsidR="003E19B2" w:rsidRPr="004C54DD" w:rsidRDefault="008A274D" w:rsidP="004C54DD">
      <w:r w:rsidRPr="00671523">
        <w:rPr>
          <w:noProof/>
          <w:lang w:eastAsia="sv-FI"/>
        </w:rPr>
        <mc:AlternateContent>
          <mc:Choice Requires="wps">
            <w:drawing>
              <wp:anchor distT="0" distB="0" distL="114300" distR="114300" simplePos="0" relativeHeight="251658246" behindDoc="1" locked="0" layoutInCell="1" allowOverlap="1" wp14:anchorId="1DBF8F63" wp14:editId="36ED7C0B">
                <wp:simplePos x="0" y="0"/>
                <wp:positionH relativeFrom="margin">
                  <wp:posOffset>-62230</wp:posOffset>
                </wp:positionH>
                <wp:positionV relativeFrom="paragraph">
                  <wp:posOffset>742950</wp:posOffset>
                </wp:positionV>
                <wp:extent cx="5734050" cy="619125"/>
                <wp:effectExtent l="0" t="0" r="19050" b="28575"/>
                <wp:wrapTight wrapText="bothSides">
                  <wp:wrapPolygon edited="0">
                    <wp:start x="0" y="0"/>
                    <wp:lineTo x="0" y="21932"/>
                    <wp:lineTo x="21600" y="21932"/>
                    <wp:lineTo x="21600" y="0"/>
                    <wp:lineTo x="0" y="0"/>
                  </wp:wrapPolygon>
                </wp:wrapTight>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19125"/>
                        </a:xfrm>
                        <a:prstGeom prst="rect">
                          <a:avLst/>
                        </a:prstGeom>
                        <a:solidFill>
                          <a:srgbClr val="FFFFFF"/>
                        </a:solidFill>
                        <a:ln w="9525">
                          <a:solidFill>
                            <a:srgbClr val="000000"/>
                          </a:solidFill>
                          <a:miter lim="800000"/>
                          <a:headEnd/>
                          <a:tailEnd/>
                        </a:ln>
                      </wps:spPr>
                      <wps:txbx>
                        <w:txbxContent>
                          <w:p w14:paraId="35745450" w14:textId="27AF7479" w:rsidR="00B52FB0" w:rsidRPr="00B52FB0" w:rsidRDefault="00B52FB0" w:rsidP="004D66EA">
                            <w:pPr>
                              <w:pStyle w:val="Brdtext"/>
                              <w:ind w:left="360"/>
                              <w:rPr>
                                <w:rFonts w:cs="Times New Roman"/>
                                <w:iCs/>
                              </w:rPr>
                            </w:pPr>
                            <w:r w:rsidRPr="00B52FB0">
                              <w:rPr>
                                <w:rFonts w:cs="Times New Roman"/>
                                <w:iCs/>
                              </w:rPr>
                              <w:t>Barnhälsogruppen utvärderar och utvecklar årligen arbetet gällande barnhälsan i samverkan med personalgruppen inom daghemmet.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F8F63" id="Textruta 13" o:spid="_x0000_s1040" type="#_x0000_t202" style="position:absolute;left:0;text-align:left;margin-left:-4.9pt;margin-top:58.5pt;width:451.5pt;height:48.7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LmEwIAACcEAAAOAAAAZHJzL2Uyb0RvYy54bWysU9tu2zAMfR+wfxD0vtjJkrYx4hRdugwD&#10;ugvQ7QNoWY6FyaImKbG7ry+luGl2wR6G6UEgReqQPCRX10On2UE6r9CUfDrJOZNGYK3MruRfv2xf&#10;XXH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">
                <v:textbox>
                  <w:txbxContent>
                    <w:p w14:paraId="35745450" w14:textId="27AF7479" w:rsidR="00B52FB0" w:rsidRPr="00B52FB0" w:rsidRDefault="00B52FB0" w:rsidP="004D66EA">
                      <w:pPr>
                        <w:pStyle w:val="Brdtext"/>
                        <w:ind w:left="360"/>
                        <w:rPr>
                          <w:rFonts w:cs="Times New Roman"/>
                          <w:iCs/>
                        </w:rPr>
                      </w:pPr>
                      <w:r w:rsidRPr="00B52FB0">
                        <w:rPr>
                          <w:rFonts w:cs="Times New Roman"/>
                          <w:iCs/>
                        </w:rPr>
                        <w:t>Barnhälsogruppen utvärderar och utvecklar årligen arbetet gällande barnhälsan i samverkan med personalgruppen inom daghemmet.</w:t>
                      </w:r>
                    </w:p>
                  </w:txbxContent>
                </v:textbox>
                <w10:wrap type="tight" anchorx="margin"/>
              </v:shape>
            </w:pict>
          </mc:Fallback>
        </mc:AlternateContent>
      </w:r>
      <w:r w:rsidR="001700BA">
        <w:t>Utvärderingen</w:t>
      </w:r>
      <w:r w:rsidR="003E19B2">
        <w:t xml:space="preserve"> av barn- och elevhälsan ligger som grund för den uppskattad</w:t>
      </w:r>
      <w:r>
        <w:t>e behovet av elevhälsotjänster.</w:t>
      </w:r>
    </w:p>
    <w:p w14:paraId="08526DF0" w14:textId="14FF5957" w:rsidR="009B029B" w:rsidRDefault="009B029B" w:rsidP="004C54DD">
      <w:pPr>
        <w:pStyle w:val="Rubrik1"/>
        <w:numPr>
          <w:ilvl w:val="0"/>
          <w:numId w:val="0"/>
        </w:numPr>
        <w:ind w:left="432"/>
      </w:pPr>
    </w:p>
    <w:sectPr w:rsidR="009B029B" w:rsidSect="0085286D">
      <w:headerReference w:type="default" r:id="rId14"/>
      <w:footerReference w:type="default" r:id="rId15"/>
      <w:pgSz w:w="11906" w:h="16838"/>
      <w:pgMar w:top="1418" w:right="1418" w:bottom="1418" w:left="1418" w:header="709" w:footer="709" w:gutter="0"/>
      <w:pgBorders w:display="firstPage"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4D027" w14:textId="77777777" w:rsidR="005B7965" w:rsidRDefault="005B7965" w:rsidP="002E15FA">
      <w:pPr>
        <w:spacing w:after="0" w:line="240" w:lineRule="auto"/>
      </w:pPr>
      <w:r>
        <w:separator/>
      </w:r>
    </w:p>
  </w:endnote>
  <w:endnote w:type="continuationSeparator" w:id="0">
    <w:p w14:paraId="28393770" w14:textId="77777777" w:rsidR="005B7965" w:rsidRDefault="005B7965" w:rsidP="002E15FA">
      <w:pPr>
        <w:spacing w:after="0" w:line="240" w:lineRule="auto"/>
      </w:pPr>
      <w:r>
        <w:continuationSeparator/>
      </w:r>
    </w:p>
  </w:endnote>
  <w:endnote w:type="continuationNotice" w:id="1">
    <w:p w14:paraId="3524E4FA" w14:textId="77777777" w:rsidR="005B7965" w:rsidRDefault="005B7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Black">
    <w:altName w:val="Segoe UI Semibold"/>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30157"/>
      <w:docPartObj>
        <w:docPartGallery w:val="Page Numbers (Bottom of Page)"/>
        <w:docPartUnique/>
      </w:docPartObj>
    </w:sdtPr>
    <w:sdtContent>
      <w:p w14:paraId="42623ABB" w14:textId="4CA40C60" w:rsidR="007765EE" w:rsidRDefault="007765EE">
        <w:pPr>
          <w:pStyle w:val="Sidfot"/>
          <w:jc w:val="center"/>
        </w:pPr>
        <w:r>
          <w:fldChar w:fldCharType="begin"/>
        </w:r>
        <w:r>
          <w:instrText>PAGE   \* MERGEFORMAT</w:instrText>
        </w:r>
        <w:r>
          <w:fldChar w:fldCharType="separate"/>
        </w:r>
        <w:r w:rsidR="008B0A77" w:rsidRPr="008B0A77">
          <w:rPr>
            <w:noProof/>
            <w:lang w:val="sv-SE"/>
          </w:rPr>
          <w:t>10</w:t>
        </w:r>
        <w:r>
          <w:fldChar w:fldCharType="end"/>
        </w:r>
      </w:p>
    </w:sdtContent>
  </w:sdt>
  <w:p w14:paraId="4D73DFF0" w14:textId="77777777" w:rsidR="007765EE" w:rsidRDefault="007765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818F7" w14:textId="77777777" w:rsidR="005B7965" w:rsidRDefault="005B7965" w:rsidP="002E15FA">
      <w:pPr>
        <w:spacing w:after="0" w:line="240" w:lineRule="auto"/>
      </w:pPr>
      <w:r>
        <w:separator/>
      </w:r>
    </w:p>
  </w:footnote>
  <w:footnote w:type="continuationSeparator" w:id="0">
    <w:p w14:paraId="214E9FFC" w14:textId="77777777" w:rsidR="005B7965" w:rsidRDefault="005B7965" w:rsidP="002E15FA">
      <w:pPr>
        <w:spacing w:after="0" w:line="240" w:lineRule="auto"/>
      </w:pPr>
      <w:r>
        <w:continuationSeparator/>
      </w:r>
    </w:p>
  </w:footnote>
  <w:footnote w:type="continuationNotice" w:id="1">
    <w:p w14:paraId="4D4D484D" w14:textId="77777777" w:rsidR="005B7965" w:rsidRDefault="005B79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E6CA" w14:textId="35D43AE9" w:rsidR="007765EE" w:rsidRPr="00834417" w:rsidRDefault="007765EE" w:rsidP="00834417">
    <w:pPr>
      <w:pStyle w:val="Sidhuvud"/>
      <w:jc w:val="center"/>
      <w:rPr>
        <w:rFonts w:ascii="Times New Roman" w:hAnsi="Times New Roman" w:cs="Times New Roman"/>
        <w:color w:val="4472C4"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A19"/>
    <w:multiLevelType w:val="hybridMultilevel"/>
    <w:tmpl w:val="38CEBEA8"/>
    <w:lvl w:ilvl="0" w:tplc="081D0001">
      <w:start w:val="1"/>
      <w:numFmt w:val="bullet"/>
      <w:lvlText w:val=""/>
      <w:lvlJc w:val="left"/>
      <w:pPr>
        <w:ind w:left="1665" w:hanging="1305"/>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017A4BB5"/>
    <w:multiLevelType w:val="hybridMultilevel"/>
    <w:tmpl w:val="5B6CA466"/>
    <w:lvl w:ilvl="0" w:tplc="8B20D42E">
      <w:start w:val="1"/>
      <w:numFmt w:val="bullet"/>
      <w:lvlText w:val="-"/>
      <w:lvlJc w:val="left"/>
      <w:pPr>
        <w:ind w:left="720" w:hanging="360"/>
      </w:pPr>
      <w:rPr>
        <w:rFonts w:ascii="Courier New" w:hAnsi="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ACB4A63"/>
    <w:multiLevelType w:val="hybridMultilevel"/>
    <w:tmpl w:val="CE54EE72"/>
    <w:lvl w:ilvl="0" w:tplc="CD0CF698">
      <w:start w:val="3"/>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0EAA4C25"/>
    <w:multiLevelType w:val="hybridMultilevel"/>
    <w:tmpl w:val="D532798C"/>
    <w:lvl w:ilvl="0" w:tplc="F40C240E">
      <w:numFmt w:val="bullet"/>
      <w:lvlText w:val="-"/>
      <w:lvlJc w:val="left"/>
      <w:pPr>
        <w:ind w:left="720" w:hanging="360"/>
      </w:pPr>
      <w:rPr>
        <w:rFonts w:ascii="Calibri" w:eastAsiaTheme="minorHAnsi" w:hAnsi="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10117E5B"/>
    <w:multiLevelType w:val="hybridMultilevel"/>
    <w:tmpl w:val="F75E91D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15C54F5F"/>
    <w:multiLevelType w:val="hybridMultilevel"/>
    <w:tmpl w:val="799015A2"/>
    <w:lvl w:ilvl="0" w:tplc="C98231D2">
      <w:start w:val="2"/>
      <w:numFmt w:val="bullet"/>
      <w:lvlText w:val="-"/>
      <w:lvlJc w:val="left"/>
      <w:pPr>
        <w:ind w:left="720" w:hanging="360"/>
      </w:pPr>
      <w:rPr>
        <w:rFonts w:ascii="Calibri" w:eastAsiaTheme="minorHAnsi" w:hAnsi="Calibr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56311D4"/>
    <w:multiLevelType w:val="hybridMultilevel"/>
    <w:tmpl w:val="0F1CE684"/>
    <w:lvl w:ilvl="0" w:tplc="F40C240E">
      <w:numFmt w:val="bullet"/>
      <w:lvlText w:val="-"/>
      <w:lvlJc w:val="left"/>
      <w:pPr>
        <w:ind w:left="1080" w:hanging="360"/>
      </w:pPr>
      <w:rPr>
        <w:rFonts w:ascii="Calibri" w:eastAsiaTheme="minorHAnsi" w:hAnsi="Calibri"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7" w15:restartNumberingAfterBreak="0">
    <w:nsid w:val="2B9A779E"/>
    <w:multiLevelType w:val="hybridMultilevel"/>
    <w:tmpl w:val="7EF28786"/>
    <w:lvl w:ilvl="0" w:tplc="042C8C08">
      <w:start w:val="4"/>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0" w:hanging="360"/>
      </w:pPr>
      <w:rPr>
        <w:rFonts w:ascii="Courier New" w:hAnsi="Courier New" w:cs="Courier New" w:hint="default"/>
      </w:rPr>
    </w:lvl>
    <w:lvl w:ilvl="2" w:tplc="081D0005" w:tentative="1">
      <w:start w:val="1"/>
      <w:numFmt w:val="bullet"/>
      <w:lvlText w:val=""/>
      <w:lvlJc w:val="left"/>
      <w:pPr>
        <w:ind w:left="860" w:hanging="360"/>
      </w:pPr>
      <w:rPr>
        <w:rFonts w:ascii="Wingdings" w:hAnsi="Wingdings" w:hint="default"/>
      </w:rPr>
    </w:lvl>
    <w:lvl w:ilvl="3" w:tplc="081D0001" w:tentative="1">
      <w:start w:val="1"/>
      <w:numFmt w:val="bullet"/>
      <w:lvlText w:val=""/>
      <w:lvlJc w:val="left"/>
      <w:pPr>
        <w:ind w:left="1580" w:hanging="360"/>
      </w:pPr>
      <w:rPr>
        <w:rFonts w:ascii="Symbol" w:hAnsi="Symbol" w:hint="default"/>
      </w:rPr>
    </w:lvl>
    <w:lvl w:ilvl="4" w:tplc="081D0003" w:tentative="1">
      <w:start w:val="1"/>
      <w:numFmt w:val="bullet"/>
      <w:lvlText w:val="o"/>
      <w:lvlJc w:val="left"/>
      <w:pPr>
        <w:ind w:left="2300" w:hanging="360"/>
      </w:pPr>
      <w:rPr>
        <w:rFonts w:ascii="Courier New" w:hAnsi="Courier New" w:cs="Courier New" w:hint="default"/>
      </w:rPr>
    </w:lvl>
    <w:lvl w:ilvl="5" w:tplc="081D0005" w:tentative="1">
      <w:start w:val="1"/>
      <w:numFmt w:val="bullet"/>
      <w:lvlText w:val=""/>
      <w:lvlJc w:val="left"/>
      <w:pPr>
        <w:ind w:left="3020" w:hanging="360"/>
      </w:pPr>
      <w:rPr>
        <w:rFonts w:ascii="Wingdings" w:hAnsi="Wingdings" w:hint="default"/>
      </w:rPr>
    </w:lvl>
    <w:lvl w:ilvl="6" w:tplc="081D0001" w:tentative="1">
      <w:start w:val="1"/>
      <w:numFmt w:val="bullet"/>
      <w:lvlText w:val=""/>
      <w:lvlJc w:val="left"/>
      <w:pPr>
        <w:ind w:left="3740" w:hanging="360"/>
      </w:pPr>
      <w:rPr>
        <w:rFonts w:ascii="Symbol" w:hAnsi="Symbol" w:hint="default"/>
      </w:rPr>
    </w:lvl>
    <w:lvl w:ilvl="7" w:tplc="081D0003" w:tentative="1">
      <w:start w:val="1"/>
      <w:numFmt w:val="bullet"/>
      <w:lvlText w:val="o"/>
      <w:lvlJc w:val="left"/>
      <w:pPr>
        <w:ind w:left="4460" w:hanging="360"/>
      </w:pPr>
      <w:rPr>
        <w:rFonts w:ascii="Courier New" w:hAnsi="Courier New" w:cs="Courier New" w:hint="default"/>
      </w:rPr>
    </w:lvl>
    <w:lvl w:ilvl="8" w:tplc="081D0005" w:tentative="1">
      <w:start w:val="1"/>
      <w:numFmt w:val="bullet"/>
      <w:lvlText w:val=""/>
      <w:lvlJc w:val="left"/>
      <w:pPr>
        <w:ind w:left="5180" w:hanging="360"/>
      </w:pPr>
      <w:rPr>
        <w:rFonts w:ascii="Wingdings" w:hAnsi="Wingdings" w:hint="default"/>
      </w:rPr>
    </w:lvl>
  </w:abstractNum>
  <w:abstractNum w:abstractNumId="8" w15:restartNumberingAfterBreak="0">
    <w:nsid w:val="33382FCD"/>
    <w:multiLevelType w:val="hybridMultilevel"/>
    <w:tmpl w:val="F4DAF20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41620120"/>
    <w:multiLevelType w:val="hybridMultilevel"/>
    <w:tmpl w:val="EC96B3CC"/>
    <w:lvl w:ilvl="0" w:tplc="805CCD50">
      <w:numFmt w:val="bullet"/>
      <w:lvlText w:val="-"/>
      <w:lvlJc w:val="left"/>
      <w:pPr>
        <w:ind w:left="1665" w:hanging="1305"/>
      </w:pPr>
      <w:rPr>
        <w:rFonts w:ascii="Calibri" w:eastAsiaTheme="minorEastAsia"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44EC5DC0"/>
    <w:multiLevelType w:val="hybridMultilevel"/>
    <w:tmpl w:val="907C4C64"/>
    <w:lvl w:ilvl="0" w:tplc="8B20D42E">
      <w:start w:val="1"/>
      <w:numFmt w:val="bullet"/>
      <w:lvlText w:val="-"/>
      <w:lvlJc w:val="left"/>
      <w:pPr>
        <w:ind w:left="720" w:hanging="360"/>
      </w:pPr>
      <w:rPr>
        <w:rFonts w:ascii="Courier New" w:hAnsi="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4BAD6A62"/>
    <w:multiLevelType w:val="hybridMultilevel"/>
    <w:tmpl w:val="040CB5EA"/>
    <w:lvl w:ilvl="0" w:tplc="F40C240E">
      <w:numFmt w:val="bullet"/>
      <w:lvlText w:val="-"/>
      <w:lvlJc w:val="left"/>
      <w:pPr>
        <w:ind w:left="1080" w:hanging="360"/>
      </w:pPr>
      <w:rPr>
        <w:rFonts w:ascii="Calibri" w:eastAsiaTheme="minorHAnsi" w:hAnsi="Calibri"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2" w15:restartNumberingAfterBreak="0">
    <w:nsid w:val="5CFD152F"/>
    <w:multiLevelType w:val="hybridMultilevel"/>
    <w:tmpl w:val="A5E242B2"/>
    <w:lvl w:ilvl="0" w:tplc="8B20D42E">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2227E37"/>
    <w:multiLevelType w:val="multilevel"/>
    <w:tmpl w:val="08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636C7312"/>
    <w:multiLevelType w:val="hybridMultilevel"/>
    <w:tmpl w:val="B3787758"/>
    <w:lvl w:ilvl="0" w:tplc="F40C240E">
      <w:numFmt w:val="bullet"/>
      <w:lvlText w:val="-"/>
      <w:lvlJc w:val="left"/>
      <w:pPr>
        <w:ind w:left="1080" w:hanging="360"/>
      </w:pPr>
      <w:rPr>
        <w:rFonts w:ascii="Calibri" w:eastAsiaTheme="minorHAnsi" w:hAnsi="Calibri"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5" w15:restartNumberingAfterBreak="0">
    <w:nsid w:val="77CC308F"/>
    <w:multiLevelType w:val="hybridMultilevel"/>
    <w:tmpl w:val="0F64B708"/>
    <w:lvl w:ilvl="0" w:tplc="8B20D42E">
      <w:start w:val="1"/>
      <w:numFmt w:val="bullet"/>
      <w:lvlText w:val="-"/>
      <w:lvlJc w:val="left"/>
      <w:pPr>
        <w:ind w:left="720" w:hanging="360"/>
      </w:pPr>
      <w:rPr>
        <w:rFonts w:ascii="Courier New" w:hAnsi="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918513782">
    <w:abstractNumId w:val="13"/>
  </w:num>
  <w:num w:numId="2" w16cid:durableId="564800370">
    <w:abstractNumId w:val="14"/>
  </w:num>
  <w:num w:numId="3" w16cid:durableId="1456098131">
    <w:abstractNumId w:val="7"/>
  </w:num>
  <w:num w:numId="4" w16cid:durableId="2008248829">
    <w:abstractNumId w:val="12"/>
  </w:num>
  <w:num w:numId="5" w16cid:durableId="1943568191">
    <w:abstractNumId w:val="5"/>
  </w:num>
  <w:num w:numId="6" w16cid:durableId="1512910763">
    <w:abstractNumId w:val="8"/>
  </w:num>
  <w:num w:numId="7" w16cid:durableId="1453132376">
    <w:abstractNumId w:val="9"/>
  </w:num>
  <w:num w:numId="8" w16cid:durableId="1713798433">
    <w:abstractNumId w:val="0"/>
  </w:num>
  <w:num w:numId="9" w16cid:durableId="1303076043">
    <w:abstractNumId w:val="2"/>
  </w:num>
  <w:num w:numId="10" w16cid:durableId="693727869">
    <w:abstractNumId w:val="10"/>
  </w:num>
  <w:num w:numId="11" w16cid:durableId="2086220491">
    <w:abstractNumId w:val="3"/>
  </w:num>
  <w:num w:numId="12" w16cid:durableId="1894921503">
    <w:abstractNumId w:val="15"/>
  </w:num>
  <w:num w:numId="13" w16cid:durableId="1704868103">
    <w:abstractNumId w:val="1"/>
  </w:num>
  <w:num w:numId="14" w16cid:durableId="611399093">
    <w:abstractNumId w:val="4"/>
  </w:num>
  <w:num w:numId="15" w16cid:durableId="771051192">
    <w:abstractNumId w:val="11"/>
  </w:num>
  <w:num w:numId="16" w16cid:durableId="99603649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710"/>
    <w:rsid w:val="0000043D"/>
    <w:rsid w:val="0000195C"/>
    <w:rsid w:val="000023F2"/>
    <w:rsid w:val="0000324E"/>
    <w:rsid w:val="00003E82"/>
    <w:rsid w:val="0000420F"/>
    <w:rsid w:val="00006176"/>
    <w:rsid w:val="00006BA7"/>
    <w:rsid w:val="00006DCA"/>
    <w:rsid w:val="00006F26"/>
    <w:rsid w:val="000077F1"/>
    <w:rsid w:val="00011655"/>
    <w:rsid w:val="00012300"/>
    <w:rsid w:val="0001259A"/>
    <w:rsid w:val="00012B4F"/>
    <w:rsid w:val="000137E4"/>
    <w:rsid w:val="00015FFE"/>
    <w:rsid w:val="000164EB"/>
    <w:rsid w:val="00017499"/>
    <w:rsid w:val="0002077E"/>
    <w:rsid w:val="00021940"/>
    <w:rsid w:val="00022F42"/>
    <w:rsid w:val="00023F71"/>
    <w:rsid w:val="00030719"/>
    <w:rsid w:val="000308E3"/>
    <w:rsid w:val="000337D8"/>
    <w:rsid w:val="00034270"/>
    <w:rsid w:val="00036C12"/>
    <w:rsid w:val="0004072E"/>
    <w:rsid w:val="00040CDC"/>
    <w:rsid w:val="0004108C"/>
    <w:rsid w:val="00041710"/>
    <w:rsid w:val="000435F6"/>
    <w:rsid w:val="00044469"/>
    <w:rsid w:val="00046CF3"/>
    <w:rsid w:val="000503D8"/>
    <w:rsid w:val="00052D09"/>
    <w:rsid w:val="000532FB"/>
    <w:rsid w:val="00054D60"/>
    <w:rsid w:val="000569EC"/>
    <w:rsid w:val="00056A5B"/>
    <w:rsid w:val="00056B1E"/>
    <w:rsid w:val="000577FF"/>
    <w:rsid w:val="00062532"/>
    <w:rsid w:val="00062644"/>
    <w:rsid w:val="00063173"/>
    <w:rsid w:val="000632C6"/>
    <w:rsid w:val="00063B58"/>
    <w:rsid w:val="00064069"/>
    <w:rsid w:val="0006772A"/>
    <w:rsid w:val="00073C1C"/>
    <w:rsid w:val="00077202"/>
    <w:rsid w:val="000816D9"/>
    <w:rsid w:val="000827B2"/>
    <w:rsid w:val="00084D9E"/>
    <w:rsid w:val="00085D54"/>
    <w:rsid w:val="00085FD0"/>
    <w:rsid w:val="00086146"/>
    <w:rsid w:val="000861B7"/>
    <w:rsid w:val="00086CB7"/>
    <w:rsid w:val="00086F8A"/>
    <w:rsid w:val="000902CB"/>
    <w:rsid w:val="00090C16"/>
    <w:rsid w:val="00092D0F"/>
    <w:rsid w:val="00092EAC"/>
    <w:rsid w:val="00093069"/>
    <w:rsid w:val="00093D2E"/>
    <w:rsid w:val="00094822"/>
    <w:rsid w:val="000954FB"/>
    <w:rsid w:val="000966C9"/>
    <w:rsid w:val="00096921"/>
    <w:rsid w:val="000A1385"/>
    <w:rsid w:val="000A1919"/>
    <w:rsid w:val="000A34A3"/>
    <w:rsid w:val="000A3B1C"/>
    <w:rsid w:val="000A4229"/>
    <w:rsid w:val="000A4D96"/>
    <w:rsid w:val="000A5CFE"/>
    <w:rsid w:val="000A6945"/>
    <w:rsid w:val="000B0859"/>
    <w:rsid w:val="000B11DC"/>
    <w:rsid w:val="000B3486"/>
    <w:rsid w:val="000B3C48"/>
    <w:rsid w:val="000B45E3"/>
    <w:rsid w:val="000B4D3B"/>
    <w:rsid w:val="000B6ACE"/>
    <w:rsid w:val="000B6D9A"/>
    <w:rsid w:val="000B6EAB"/>
    <w:rsid w:val="000B6FEF"/>
    <w:rsid w:val="000B7CFB"/>
    <w:rsid w:val="000B7E41"/>
    <w:rsid w:val="000C0E06"/>
    <w:rsid w:val="000C283D"/>
    <w:rsid w:val="000C458F"/>
    <w:rsid w:val="000C68B6"/>
    <w:rsid w:val="000D13F1"/>
    <w:rsid w:val="000D17D0"/>
    <w:rsid w:val="000D1A99"/>
    <w:rsid w:val="000D1D87"/>
    <w:rsid w:val="000D1D89"/>
    <w:rsid w:val="000D76D5"/>
    <w:rsid w:val="000E074D"/>
    <w:rsid w:val="000E38DC"/>
    <w:rsid w:val="000E4514"/>
    <w:rsid w:val="000E4703"/>
    <w:rsid w:val="000E6ECA"/>
    <w:rsid w:val="000F00D5"/>
    <w:rsid w:val="000F1197"/>
    <w:rsid w:val="000F1908"/>
    <w:rsid w:val="000F1F4F"/>
    <w:rsid w:val="000F4120"/>
    <w:rsid w:val="000F51AE"/>
    <w:rsid w:val="000F731F"/>
    <w:rsid w:val="000F79E3"/>
    <w:rsid w:val="001012F4"/>
    <w:rsid w:val="0010237C"/>
    <w:rsid w:val="00102C14"/>
    <w:rsid w:val="001033B7"/>
    <w:rsid w:val="001070C7"/>
    <w:rsid w:val="00107F11"/>
    <w:rsid w:val="00111415"/>
    <w:rsid w:val="00112B6C"/>
    <w:rsid w:val="00113635"/>
    <w:rsid w:val="00114E0A"/>
    <w:rsid w:val="0011584A"/>
    <w:rsid w:val="001219E6"/>
    <w:rsid w:val="00123AE7"/>
    <w:rsid w:val="001245FC"/>
    <w:rsid w:val="00124877"/>
    <w:rsid w:val="00124FE4"/>
    <w:rsid w:val="001257DB"/>
    <w:rsid w:val="00125FA1"/>
    <w:rsid w:val="00127638"/>
    <w:rsid w:val="001309CC"/>
    <w:rsid w:val="00130F07"/>
    <w:rsid w:val="0013122E"/>
    <w:rsid w:val="00132C0B"/>
    <w:rsid w:val="001356F3"/>
    <w:rsid w:val="00137405"/>
    <w:rsid w:val="00137C7B"/>
    <w:rsid w:val="001417F4"/>
    <w:rsid w:val="0014368C"/>
    <w:rsid w:val="00143E6B"/>
    <w:rsid w:val="00144ABA"/>
    <w:rsid w:val="00145EF7"/>
    <w:rsid w:val="0014636B"/>
    <w:rsid w:val="001507DC"/>
    <w:rsid w:val="00151F64"/>
    <w:rsid w:val="00154A75"/>
    <w:rsid w:val="001561DA"/>
    <w:rsid w:val="001568DE"/>
    <w:rsid w:val="00156BA4"/>
    <w:rsid w:val="001624BA"/>
    <w:rsid w:val="00164B3B"/>
    <w:rsid w:val="00167F37"/>
    <w:rsid w:val="001700BA"/>
    <w:rsid w:val="001704FA"/>
    <w:rsid w:val="001719AC"/>
    <w:rsid w:val="001728E9"/>
    <w:rsid w:val="0017334C"/>
    <w:rsid w:val="00174B92"/>
    <w:rsid w:val="00181210"/>
    <w:rsid w:val="00181665"/>
    <w:rsid w:val="0018299C"/>
    <w:rsid w:val="001849A7"/>
    <w:rsid w:val="0018744B"/>
    <w:rsid w:val="00187B20"/>
    <w:rsid w:val="00192792"/>
    <w:rsid w:val="00193B02"/>
    <w:rsid w:val="001946EE"/>
    <w:rsid w:val="00197120"/>
    <w:rsid w:val="00197D3A"/>
    <w:rsid w:val="001A019C"/>
    <w:rsid w:val="001A0B69"/>
    <w:rsid w:val="001A565A"/>
    <w:rsid w:val="001A65F4"/>
    <w:rsid w:val="001A7983"/>
    <w:rsid w:val="001B0210"/>
    <w:rsid w:val="001B0631"/>
    <w:rsid w:val="001B2077"/>
    <w:rsid w:val="001B2908"/>
    <w:rsid w:val="001B4BC7"/>
    <w:rsid w:val="001B6AF0"/>
    <w:rsid w:val="001C0AA6"/>
    <w:rsid w:val="001C0B06"/>
    <w:rsid w:val="001C137F"/>
    <w:rsid w:val="001C2238"/>
    <w:rsid w:val="001C4CA5"/>
    <w:rsid w:val="001C53B5"/>
    <w:rsid w:val="001C6E55"/>
    <w:rsid w:val="001D09E9"/>
    <w:rsid w:val="001D1072"/>
    <w:rsid w:val="001D15BD"/>
    <w:rsid w:val="001D3D92"/>
    <w:rsid w:val="001D4580"/>
    <w:rsid w:val="001D46F0"/>
    <w:rsid w:val="001D5477"/>
    <w:rsid w:val="001D5FA4"/>
    <w:rsid w:val="001D60BA"/>
    <w:rsid w:val="001D670F"/>
    <w:rsid w:val="001D7D19"/>
    <w:rsid w:val="001E3624"/>
    <w:rsid w:val="001E394F"/>
    <w:rsid w:val="001E3AB6"/>
    <w:rsid w:val="001E53C1"/>
    <w:rsid w:val="001E5559"/>
    <w:rsid w:val="001E60D1"/>
    <w:rsid w:val="001E67D5"/>
    <w:rsid w:val="001E68B6"/>
    <w:rsid w:val="001E71AC"/>
    <w:rsid w:val="001F0A00"/>
    <w:rsid w:val="001F13B8"/>
    <w:rsid w:val="001F2619"/>
    <w:rsid w:val="001F321E"/>
    <w:rsid w:val="001F4A5E"/>
    <w:rsid w:val="001F73F9"/>
    <w:rsid w:val="00200558"/>
    <w:rsid w:val="00201C67"/>
    <w:rsid w:val="00202EED"/>
    <w:rsid w:val="002056C4"/>
    <w:rsid w:val="00206279"/>
    <w:rsid w:val="00207C31"/>
    <w:rsid w:val="0021101D"/>
    <w:rsid w:val="0021112C"/>
    <w:rsid w:val="00213AAD"/>
    <w:rsid w:val="00213BB7"/>
    <w:rsid w:val="002145B1"/>
    <w:rsid w:val="002159F0"/>
    <w:rsid w:val="00216E93"/>
    <w:rsid w:val="002177A5"/>
    <w:rsid w:val="00217E36"/>
    <w:rsid w:val="002206D8"/>
    <w:rsid w:val="00220C9A"/>
    <w:rsid w:val="002222F8"/>
    <w:rsid w:val="00223090"/>
    <w:rsid w:val="00224F1E"/>
    <w:rsid w:val="002340EC"/>
    <w:rsid w:val="002368EA"/>
    <w:rsid w:val="002412E3"/>
    <w:rsid w:val="002419D4"/>
    <w:rsid w:val="002426BE"/>
    <w:rsid w:val="00242EE5"/>
    <w:rsid w:val="002448D1"/>
    <w:rsid w:val="002464C2"/>
    <w:rsid w:val="00247020"/>
    <w:rsid w:val="00247B05"/>
    <w:rsid w:val="00250F76"/>
    <w:rsid w:val="00252896"/>
    <w:rsid w:val="00252E2B"/>
    <w:rsid w:val="00253542"/>
    <w:rsid w:val="002537B8"/>
    <w:rsid w:val="00254FBF"/>
    <w:rsid w:val="0025633F"/>
    <w:rsid w:val="0025784E"/>
    <w:rsid w:val="00263009"/>
    <w:rsid w:val="00263B64"/>
    <w:rsid w:val="002659ED"/>
    <w:rsid w:val="00273478"/>
    <w:rsid w:val="002735EF"/>
    <w:rsid w:val="00273E9F"/>
    <w:rsid w:val="002758D6"/>
    <w:rsid w:val="00275FDE"/>
    <w:rsid w:val="00277103"/>
    <w:rsid w:val="00277537"/>
    <w:rsid w:val="0028001B"/>
    <w:rsid w:val="00280B5A"/>
    <w:rsid w:val="00281744"/>
    <w:rsid w:val="00281BA4"/>
    <w:rsid w:val="00282086"/>
    <w:rsid w:val="00284B8A"/>
    <w:rsid w:val="0028510F"/>
    <w:rsid w:val="00286D05"/>
    <w:rsid w:val="00287BD7"/>
    <w:rsid w:val="00290935"/>
    <w:rsid w:val="0029168A"/>
    <w:rsid w:val="0029483D"/>
    <w:rsid w:val="00295002"/>
    <w:rsid w:val="0029525C"/>
    <w:rsid w:val="00295495"/>
    <w:rsid w:val="002A12E3"/>
    <w:rsid w:val="002A22DE"/>
    <w:rsid w:val="002A56BE"/>
    <w:rsid w:val="002A793C"/>
    <w:rsid w:val="002B0408"/>
    <w:rsid w:val="002B0C54"/>
    <w:rsid w:val="002B1AD6"/>
    <w:rsid w:val="002B1C15"/>
    <w:rsid w:val="002B3273"/>
    <w:rsid w:val="002B45D0"/>
    <w:rsid w:val="002B488B"/>
    <w:rsid w:val="002B523E"/>
    <w:rsid w:val="002B5478"/>
    <w:rsid w:val="002B79F7"/>
    <w:rsid w:val="002C0210"/>
    <w:rsid w:val="002C0257"/>
    <w:rsid w:val="002C0F8B"/>
    <w:rsid w:val="002C2A5D"/>
    <w:rsid w:val="002C30E2"/>
    <w:rsid w:val="002C4865"/>
    <w:rsid w:val="002C52BA"/>
    <w:rsid w:val="002C5DC7"/>
    <w:rsid w:val="002C6EB0"/>
    <w:rsid w:val="002D1940"/>
    <w:rsid w:val="002D4996"/>
    <w:rsid w:val="002D56C9"/>
    <w:rsid w:val="002D59F8"/>
    <w:rsid w:val="002D6FCA"/>
    <w:rsid w:val="002E009F"/>
    <w:rsid w:val="002E15FA"/>
    <w:rsid w:val="002E3D68"/>
    <w:rsid w:val="002E4A7B"/>
    <w:rsid w:val="002E56FE"/>
    <w:rsid w:val="002E5822"/>
    <w:rsid w:val="002E5DED"/>
    <w:rsid w:val="002E693F"/>
    <w:rsid w:val="002E69B9"/>
    <w:rsid w:val="002E7B37"/>
    <w:rsid w:val="002F0408"/>
    <w:rsid w:val="002F0575"/>
    <w:rsid w:val="002F058A"/>
    <w:rsid w:val="002F0DB1"/>
    <w:rsid w:val="002F10E4"/>
    <w:rsid w:val="002F23BA"/>
    <w:rsid w:val="002F25DE"/>
    <w:rsid w:val="002F3931"/>
    <w:rsid w:val="002F3973"/>
    <w:rsid w:val="002F4C63"/>
    <w:rsid w:val="003014DB"/>
    <w:rsid w:val="003026B2"/>
    <w:rsid w:val="003026C1"/>
    <w:rsid w:val="00304809"/>
    <w:rsid w:val="003061F8"/>
    <w:rsid w:val="00306DF3"/>
    <w:rsid w:val="00306E6C"/>
    <w:rsid w:val="00306F21"/>
    <w:rsid w:val="003100F0"/>
    <w:rsid w:val="003105DA"/>
    <w:rsid w:val="00310D83"/>
    <w:rsid w:val="00310FC5"/>
    <w:rsid w:val="00311CEA"/>
    <w:rsid w:val="003123E0"/>
    <w:rsid w:val="00312BC3"/>
    <w:rsid w:val="00313620"/>
    <w:rsid w:val="003139B3"/>
    <w:rsid w:val="00314688"/>
    <w:rsid w:val="00315428"/>
    <w:rsid w:val="0031549E"/>
    <w:rsid w:val="003174D7"/>
    <w:rsid w:val="00317B3F"/>
    <w:rsid w:val="0032164A"/>
    <w:rsid w:val="003224CE"/>
    <w:rsid w:val="003228F4"/>
    <w:rsid w:val="00322D9F"/>
    <w:rsid w:val="00324D9D"/>
    <w:rsid w:val="00325BE7"/>
    <w:rsid w:val="00325BED"/>
    <w:rsid w:val="00326FC8"/>
    <w:rsid w:val="0033076A"/>
    <w:rsid w:val="003342A8"/>
    <w:rsid w:val="00336893"/>
    <w:rsid w:val="00337B0E"/>
    <w:rsid w:val="00337D83"/>
    <w:rsid w:val="00337F9D"/>
    <w:rsid w:val="003407CE"/>
    <w:rsid w:val="00341BE4"/>
    <w:rsid w:val="00342DF2"/>
    <w:rsid w:val="003447C9"/>
    <w:rsid w:val="0035050C"/>
    <w:rsid w:val="00351014"/>
    <w:rsid w:val="0035176C"/>
    <w:rsid w:val="003545B9"/>
    <w:rsid w:val="003551FE"/>
    <w:rsid w:val="00356507"/>
    <w:rsid w:val="00356E1E"/>
    <w:rsid w:val="00360254"/>
    <w:rsid w:val="00362F0A"/>
    <w:rsid w:val="00364B38"/>
    <w:rsid w:val="00367DEC"/>
    <w:rsid w:val="0037226A"/>
    <w:rsid w:val="0037272E"/>
    <w:rsid w:val="00372B30"/>
    <w:rsid w:val="00372F58"/>
    <w:rsid w:val="00373D1B"/>
    <w:rsid w:val="003748AF"/>
    <w:rsid w:val="003753A0"/>
    <w:rsid w:val="00377760"/>
    <w:rsid w:val="00383911"/>
    <w:rsid w:val="00384A22"/>
    <w:rsid w:val="0038566A"/>
    <w:rsid w:val="00385722"/>
    <w:rsid w:val="00391417"/>
    <w:rsid w:val="00391AAF"/>
    <w:rsid w:val="003928C6"/>
    <w:rsid w:val="00393475"/>
    <w:rsid w:val="00394E5E"/>
    <w:rsid w:val="00396B80"/>
    <w:rsid w:val="00397624"/>
    <w:rsid w:val="00397746"/>
    <w:rsid w:val="003A0736"/>
    <w:rsid w:val="003A197C"/>
    <w:rsid w:val="003A1C29"/>
    <w:rsid w:val="003A2BA0"/>
    <w:rsid w:val="003A3385"/>
    <w:rsid w:val="003A379E"/>
    <w:rsid w:val="003A529D"/>
    <w:rsid w:val="003A5F8A"/>
    <w:rsid w:val="003A68A3"/>
    <w:rsid w:val="003A74B2"/>
    <w:rsid w:val="003B15D8"/>
    <w:rsid w:val="003B2B8F"/>
    <w:rsid w:val="003B5BA9"/>
    <w:rsid w:val="003B5D48"/>
    <w:rsid w:val="003B7069"/>
    <w:rsid w:val="003C0824"/>
    <w:rsid w:val="003C23CB"/>
    <w:rsid w:val="003C4FDC"/>
    <w:rsid w:val="003C5748"/>
    <w:rsid w:val="003C6852"/>
    <w:rsid w:val="003C72BC"/>
    <w:rsid w:val="003D11FE"/>
    <w:rsid w:val="003D1B09"/>
    <w:rsid w:val="003D278A"/>
    <w:rsid w:val="003D288C"/>
    <w:rsid w:val="003D331E"/>
    <w:rsid w:val="003E19B2"/>
    <w:rsid w:val="003E1C4E"/>
    <w:rsid w:val="003E22FD"/>
    <w:rsid w:val="003E24ED"/>
    <w:rsid w:val="003E2FB1"/>
    <w:rsid w:val="003E3D46"/>
    <w:rsid w:val="003E3ECB"/>
    <w:rsid w:val="003E4D6A"/>
    <w:rsid w:val="003E4E36"/>
    <w:rsid w:val="003E5AD3"/>
    <w:rsid w:val="003E66AB"/>
    <w:rsid w:val="003E7C96"/>
    <w:rsid w:val="003E7DA5"/>
    <w:rsid w:val="003F0F20"/>
    <w:rsid w:val="003F2BA9"/>
    <w:rsid w:val="003F3F32"/>
    <w:rsid w:val="003F49CA"/>
    <w:rsid w:val="003F54D1"/>
    <w:rsid w:val="003F60D4"/>
    <w:rsid w:val="00400048"/>
    <w:rsid w:val="00400A57"/>
    <w:rsid w:val="00400C82"/>
    <w:rsid w:val="00401DF3"/>
    <w:rsid w:val="00403389"/>
    <w:rsid w:val="00404A59"/>
    <w:rsid w:val="00404D5D"/>
    <w:rsid w:val="0040607E"/>
    <w:rsid w:val="00410BD9"/>
    <w:rsid w:val="004125FB"/>
    <w:rsid w:val="004156AE"/>
    <w:rsid w:val="00415DDD"/>
    <w:rsid w:val="00415E55"/>
    <w:rsid w:val="0041627D"/>
    <w:rsid w:val="004238C2"/>
    <w:rsid w:val="0042441A"/>
    <w:rsid w:val="00425965"/>
    <w:rsid w:val="0042729E"/>
    <w:rsid w:val="00432248"/>
    <w:rsid w:val="00433263"/>
    <w:rsid w:val="00433DCC"/>
    <w:rsid w:val="00433E3D"/>
    <w:rsid w:val="0043449D"/>
    <w:rsid w:val="004363BB"/>
    <w:rsid w:val="004366C3"/>
    <w:rsid w:val="00436ABF"/>
    <w:rsid w:val="00436E41"/>
    <w:rsid w:val="00440473"/>
    <w:rsid w:val="0044139E"/>
    <w:rsid w:val="0044339C"/>
    <w:rsid w:val="00443C12"/>
    <w:rsid w:val="0044476B"/>
    <w:rsid w:val="004449B7"/>
    <w:rsid w:val="00444AC0"/>
    <w:rsid w:val="00444F8C"/>
    <w:rsid w:val="00445558"/>
    <w:rsid w:val="00445627"/>
    <w:rsid w:val="004456D5"/>
    <w:rsid w:val="00447BC9"/>
    <w:rsid w:val="00451E27"/>
    <w:rsid w:val="004525ED"/>
    <w:rsid w:val="00452710"/>
    <w:rsid w:val="004539C1"/>
    <w:rsid w:val="0045407C"/>
    <w:rsid w:val="00454233"/>
    <w:rsid w:val="00460382"/>
    <w:rsid w:val="00460535"/>
    <w:rsid w:val="00461BB9"/>
    <w:rsid w:val="00462C4F"/>
    <w:rsid w:val="00463FEB"/>
    <w:rsid w:val="0046472E"/>
    <w:rsid w:val="00464818"/>
    <w:rsid w:val="004667E3"/>
    <w:rsid w:val="004706EB"/>
    <w:rsid w:val="004709F6"/>
    <w:rsid w:val="0047399C"/>
    <w:rsid w:val="00473DF6"/>
    <w:rsid w:val="004765E6"/>
    <w:rsid w:val="0048004B"/>
    <w:rsid w:val="0048010D"/>
    <w:rsid w:val="00480168"/>
    <w:rsid w:val="00481291"/>
    <w:rsid w:val="00481677"/>
    <w:rsid w:val="004838EB"/>
    <w:rsid w:val="00485C55"/>
    <w:rsid w:val="00486C39"/>
    <w:rsid w:val="00487937"/>
    <w:rsid w:val="00491FCD"/>
    <w:rsid w:val="00495064"/>
    <w:rsid w:val="00496811"/>
    <w:rsid w:val="00496881"/>
    <w:rsid w:val="004A12F6"/>
    <w:rsid w:val="004A1FA3"/>
    <w:rsid w:val="004A2C5F"/>
    <w:rsid w:val="004A3642"/>
    <w:rsid w:val="004A6ED9"/>
    <w:rsid w:val="004B11AD"/>
    <w:rsid w:val="004B279E"/>
    <w:rsid w:val="004B2A17"/>
    <w:rsid w:val="004B4677"/>
    <w:rsid w:val="004C06C3"/>
    <w:rsid w:val="004C2B07"/>
    <w:rsid w:val="004C2C65"/>
    <w:rsid w:val="004C45F1"/>
    <w:rsid w:val="004C54DD"/>
    <w:rsid w:val="004C74CC"/>
    <w:rsid w:val="004C7E6B"/>
    <w:rsid w:val="004D01E1"/>
    <w:rsid w:val="004D0B36"/>
    <w:rsid w:val="004D1449"/>
    <w:rsid w:val="004D41B1"/>
    <w:rsid w:val="004D45C2"/>
    <w:rsid w:val="004D66EA"/>
    <w:rsid w:val="004D71C9"/>
    <w:rsid w:val="004E1304"/>
    <w:rsid w:val="004E13D9"/>
    <w:rsid w:val="004E1742"/>
    <w:rsid w:val="004E18A9"/>
    <w:rsid w:val="004E328D"/>
    <w:rsid w:val="004E44AC"/>
    <w:rsid w:val="004E47F4"/>
    <w:rsid w:val="004E768A"/>
    <w:rsid w:val="004E7D86"/>
    <w:rsid w:val="004F0998"/>
    <w:rsid w:val="004F279D"/>
    <w:rsid w:val="004F379C"/>
    <w:rsid w:val="004F5816"/>
    <w:rsid w:val="004F74A3"/>
    <w:rsid w:val="00504938"/>
    <w:rsid w:val="005054E1"/>
    <w:rsid w:val="00510334"/>
    <w:rsid w:val="0051120A"/>
    <w:rsid w:val="00511534"/>
    <w:rsid w:val="00511A43"/>
    <w:rsid w:val="00512C4D"/>
    <w:rsid w:val="00512FC1"/>
    <w:rsid w:val="0051379A"/>
    <w:rsid w:val="00513E8F"/>
    <w:rsid w:val="00514533"/>
    <w:rsid w:val="005148ED"/>
    <w:rsid w:val="00514E65"/>
    <w:rsid w:val="005164EC"/>
    <w:rsid w:val="00516BD0"/>
    <w:rsid w:val="00516D35"/>
    <w:rsid w:val="00520F9B"/>
    <w:rsid w:val="0053002A"/>
    <w:rsid w:val="00530DCA"/>
    <w:rsid w:val="00530E86"/>
    <w:rsid w:val="005315CA"/>
    <w:rsid w:val="00533F64"/>
    <w:rsid w:val="005343C6"/>
    <w:rsid w:val="00534663"/>
    <w:rsid w:val="00536A1D"/>
    <w:rsid w:val="005401CA"/>
    <w:rsid w:val="00543019"/>
    <w:rsid w:val="0054355A"/>
    <w:rsid w:val="00543F31"/>
    <w:rsid w:val="005444ED"/>
    <w:rsid w:val="0054485B"/>
    <w:rsid w:val="00546942"/>
    <w:rsid w:val="00546B9A"/>
    <w:rsid w:val="00550D7A"/>
    <w:rsid w:val="00551609"/>
    <w:rsid w:val="005516E0"/>
    <w:rsid w:val="00553199"/>
    <w:rsid w:val="00553527"/>
    <w:rsid w:val="005538DE"/>
    <w:rsid w:val="00554B0A"/>
    <w:rsid w:val="005554EF"/>
    <w:rsid w:val="0055594E"/>
    <w:rsid w:val="005572EA"/>
    <w:rsid w:val="005624EA"/>
    <w:rsid w:val="00562CB6"/>
    <w:rsid w:val="00563233"/>
    <w:rsid w:val="00567664"/>
    <w:rsid w:val="00567A8F"/>
    <w:rsid w:val="00571D6D"/>
    <w:rsid w:val="005724C6"/>
    <w:rsid w:val="00572905"/>
    <w:rsid w:val="00573AC2"/>
    <w:rsid w:val="00573DFE"/>
    <w:rsid w:val="00574F4B"/>
    <w:rsid w:val="00574F9A"/>
    <w:rsid w:val="00575661"/>
    <w:rsid w:val="00576484"/>
    <w:rsid w:val="005767FD"/>
    <w:rsid w:val="00577A5B"/>
    <w:rsid w:val="00577B81"/>
    <w:rsid w:val="00581421"/>
    <w:rsid w:val="005820BE"/>
    <w:rsid w:val="00584363"/>
    <w:rsid w:val="005848F3"/>
    <w:rsid w:val="00585CC4"/>
    <w:rsid w:val="00587614"/>
    <w:rsid w:val="00587FEB"/>
    <w:rsid w:val="00590C37"/>
    <w:rsid w:val="00590C90"/>
    <w:rsid w:val="005937A8"/>
    <w:rsid w:val="00593819"/>
    <w:rsid w:val="00594F72"/>
    <w:rsid w:val="00595BB5"/>
    <w:rsid w:val="005964F1"/>
    <w:rsid w:val="00597B0C"/>
    <w:rsid w:val="005A62AD"/>
    <w:rsid w:val="005A6690"/>
    <w:rsid w:val="005B063D"/>
    <w:rsid w:val="005B2A88"/>
    <w:rsid w:val="005B2D60"/>
    <w:rsid w:val="005B2DC0"/>
    <w:rsid w:val="005B4278"/>
    <w:rsid w:val="005B497B"/>
    <w:rsid w:val="005B5346"/>
    <w:rsid w:val="005B6416"/>
    <w:rsid w:val="005B7965"/>
    <w:rsid w:val="005C0374"/>
    <w:rsid w:val="005C1C55"/>
    <w:rsid w:val="005C483F"/>
    <w:rsid w:val="005C5A36"/>
    <w:rsid w:val="005C6722"/>
    <w:rsid w:val="005C6F57"/>
    <w:rsid w:val="005C7014"/>
    <w:rsid w:val="005C7F05"/>
    <w:rsid w:val="005D00DA"/>
    <w:rsid w:val="005D02C7"/>
    <w:rsid w:val="005D6AC5"/>
    <w:rsid w:val="005E37AC"/>
    <w:rsid w:val="005E458A"/>
    <w:rsid w:val="005E48DE"/>
    <w:rsid w:val="005E7DF7"/>
    <w:rsid w:val="005F0FBF"/>
    <w:rsid w:val="005F15D2"/>
    <w:rsid w:val="005F1EDC"/>
    <w:rsid w:val="005F2922"/>
    <w:rsid w:val="005F3042"/>
    <w:rsid w:val="005F3687"/>
    <w:rsid w:val="005F389C"/>
    <w:rsid w:val="005F43FA"/>
    <w:rsid w:val="005F5157"/>
    <w:rsid w:val="005F620B"/>
    <w:rsid w:val="006014C2"/>
    <w:rsid w:val="00601634"/>
    <w:rsid w:val="006021F6"/>
    <w:rsid w:val="006032C6"/>
    <w:rsid w:val="006055B4"/>
    <w:rsid w:val="00606A07"/>
    <w:rsid w:val="0060712B"/>
    <w:rsid w:val="006102F9"/>
    <w:rsid w:val="0061132A"/>
    <w:rsid w:val="006118CC"/>
    <w:rsid w:val="00614533"/>
    <w:rsid w:val="00615E86"/>
    <w:rsid w:val="006210BD"/>
    <w:rsid w:val="006211E1"/>
    <w:rsid w:val="0062207C"/>
    <w:rsid w:val="006224C2"/>
    <w:rsid w:val="006235D4"/>
    <w:rsid w:val="00624247"/>
    <w:rsid w:val="006242A8"/>
    <w:rsid w:val="0062454D"/>
    <w:rsid w:val="006251B0"/>
    <w:rsid w:val="006269B1"/>
    <w:rsid w:val="00626CCC"/>
    <w:rsid w:val="00631DA6"/>
    <w:rsid w:val="00632147"/>
    <w:rsid w:val="00633376"/>
    <w:rsid w:val="00633422"/>
    <w:rsid w:val="006348D9"/>
    <w:rsid w:val="00636994"/>
    <w:rsid w:val="00640D5E"/>
    <w:rsid w:val="006428AB"/>
    <w:rsid w:val="00644DAB"/>
    <w:rsid w:val="006471FA"/>
    <w:rsid w:val="00647C7D"/>
    <w:rsid w:val="00647DBE"/>
    <w:rsid w:val="006503D5"/>
    <w:rsid w:val="00650ABA"/>
    <w:rsid w:val="006516A5"/>
    <w:rsid w:val="00654142"/>
    <w:rsid w:val="006553C9"/>
    <w:rsid w:val="00661793"/>
    <w:rsid w:val="006626BE"/>
    <w:rsid w:val="00663288"/>
    <w:rsid w:val="00665235"/>
    <w:rsid w:val="00665DAD"/>
    <w:rsid w:val="00671A7C"/>
    <w:rsid w:val="00674F5F"/>
    <w:rsid w:val="0067668B"/>
    <w:rsid w:val="00681EE2"/>
    <w:rsid w:val="00683A24"/>
    <w:rsid w:val="00684057"/>
    <w:rsid w:val="00684E67"/>
    <w:rsid w:val="00685E31"/>
    <w:rsid w:val="006860D9"/>
    <w:rsid w:val="006875F4"/>
    <w:rsid w:val="00691E6A"/>
    <w:rsid w:val="0069350E"/>
    <w:rsid w:val="00693640"/>
    <w:rsid w:val="006A0E4C"/>
    <w:rsid w:val="006A17C4"/>
    <w:rsid w:val="006A1A46"/>
    <w:rsid w:val="006A52DF"/>
    <w:rsid w:val="006A547D"/>
    <w:rsid w:val="006A6E89"/>
    <w:rsid w:val="006A72A8"/>
    <w:rsid w:val="006A7964"/>
    <w:rsid w:val="006B0146"/>
    <w:rsid w:val="006B626B"/>
    <w:rsid w:val="006B6C9B"/>
    <w:rsid w:val="006C020A"/>
    <w:rsid w:val="006C04BA"/>
    <w:rsid w:val="006C09C3"/>
    <w:rsid w:val="006C19F9"/>
    <w:rsid w:val="006C1AE4"/>
    <w:rsid w:val="006C23F0"/>
    <w:rsid w:val="006C29DD"/>
    <w:rsid w:val="006C495E"/>
    <w:rsid w:val="006C4F8E"/>
    <w:rsid w:val="006C507D"/>
    <w:rsid w:val="006D115F"/>
    <w:rsid w:val="006D26B2"/>
    <w:rsid w:val="006D7188"/>
    <w:rsid w:val="006D789F"/>
    <w:rsid w:val="006E0459"/>
    <w:rsid w:val="006E1EDE"/>
    <w:rsid w:val="006E358A"/>
    <w:rsid w:val="006E550A"/>
    <w:rsid w:val="006E5D97"/>
    <w:rsid w:val="006E5EAD"/>
    <w:rsid w:val="006E6C22"/>
    <w:rsid w:val="006F098A"/>
    <w:rsid w:val="006F6018"/>
    <w:rsid w:val="006F6053"/>
    <w:rsid w:val="006F6B11"/>
    <w:rsid w:val="0070020C"/>
    <w:rsid w:val="00711598"/>
    <w:rsid w:val="0071159E"/>
    <w:rsid w:val="00714862"/>
    <w:rsid w:val="00714CF6"/>
    <w:rsid w:val="00715916"/>
    <w:rsid w:val="007172F7"/>
    <w:rsid w:val="00717666"/>
    <w:rsid w:val="00720E3A"/>
    <w:rsid w:val="007212E5"/>
    <w:rsid w:val="00721FD0"/>
    <w:rsid w:val="007222DC"/>
    <w:rsid w:val="00724726"/>
    <w:rsid w:val="0072475F"/>
    <w:rsid w:val="007270D1"/>
    <w:rsid w:val="007277FE"/>
    <w:rsid w:val="00730381"/>
    <w:rsid w:val="00730978"/>
    <w:rsid w:val="00730AEE"/>
    <w:rsid w:val="007311E9"/>
    <w:rsid w:val="00731799"/>
    <w:rsid w:val="00732783"/>
    <w:rsid w:val="00733D96"/>
    <w:rsid w:val="007355AD"/>
    <w:rsid w:val="00737921"/>
    <w:rsid w:val="00740D65"/>
    <w:rsid w:val="007412ED"/>
    <w:rsid w:val="007419BD"/>
    <w:rsid w:val="00745737"/>
    <w:rsid w:val="00745A0F"/>
    <w:rsid w:val="00750AE1"/>
    <w:rsid w:val="0075207A"/>
    <w:rsid w:val="007533E4"/>
    <w:rsid w:val="00754DBA"/>
    <w:rsid w:val="00755268"/>
    <w:rsid w:val="00755C66"/>
    <w:rsid w:val="00757261"/>
    <w:rsid w:val="00757BA3"/>
    <w:rsid w:val="00760A73"/>
    <w:rsid w:val="007646D9"/>
    <w:rsid w:val="007649A1"/>
    <w:rsid w:val="007651D2"/>
    <w:rsid w:val="00767A8B"/>
    <w:rsid w:val="00770903"/>
    <w:rsid w:val="00771346"/>
    <w:rsid w:val="007758E0"/>
    <w:rsid w:val="007765EE"/>
    <w:rsid w:val="0077667D"/>
    <w:rsid w:val="00776ACA"/>
    <w:rsid w:val="007815AD"/>
    <w:rsid w:val="00782698"/>
    <w:rsid w:val="00782D6B"/>
    <w:rsid w:val="00786391"/>
    <w:rsid w:val="00790192"/>
    <w:rsid w:val="0079081B"/>
    <w:rsid w:val="00790958"/>
    <w:rsid w:val="00790ACE"/>
    <w:rsid w:val="0079209F"/>
    <w:rsid w:val="007923F0"/>
    <w:rsid w:val="00792FEF"/>
    <w:rsid w:val="007944AA"/>
    <w:rsid w:val="007958CB"/>
    <w:rsid w:val="00795F79"/>
    <w:rsid w:val="0079689D"/>
    <w:rsid w:val="00796D09"/>
    <w:rsid w:val="00797055"/>
    <w:rsid w:val="007A02FF"/>
    <w:rsid w:val="007A04FB"/>
    <w:rsid w:val="007A05C4"/>
    <w:rsid w:val="007A20A5"/>
    <w:rsid w:val="007A3680"/>
    <w:rsid w:val="007A37B5"/>
    <w:rsid w:val="007A4FD4"/>
    <w:rsid w:val="007A6829"/>
    <w:rsid w:val="007A7459"/>
    <w:rsid w:val="007A7836"/>
    <w:rsid w:val="007A7B4D"/>
    <w:rsid w:val="007B19C7"/>
    <w:rsid w:val="007B3BAA"/>
    <w:rsid w:val="007B3C7C"/>
    <w:rsid w:val="007B7001"/>
    <w:rsid w:val="007C0586"/>
    <w:rsid w:val="007C1FB5"/>
    <w:rsid w:val="007C2AD0"/>
    <w:rsid w:val="007C4BED"/>
    <w:rsid w:val="007C4FAA"/>
    <w:rsid w:val="007C6561"/>
    <w:rsid w:val="007D024A"/>
    <w:rsid w:val="007D44EE"/>
    <w:rsid w:val="007D4821"/>
    <w:rsid w:val="007D58DB"/>
    <w:rsid w:val="007D5D1A"/>
    <w:rsid w:val="007D6BC6"/>
    <w:rsid w:val="007D799B"/>
    <w:rsid w:val="007E3335"/>
    <w:rsid w:val="007E51D0"/>
    <w:rsid w:val="007E6223"/>
    <w:rsid w:val="007E70ED"/>
    <w:rsid w:val="007E7304"/>
    <w:rsid w:val="007E73A4"/>
    <w:rsid w:val="007E755C"/>
    <w:rsid w:val="007F11D3"/>
    <w:rsid w:val="007F151E"/>
    <w:rsid w:val="007F2EDD"/>
    <w:rsid w:val="007F43C8"/>
    <w:rsid w:val="007F4455"/>
    <w:rsid w:val="007F4571"/>
    <w:rsid w:val="007F48AC"/>
    <w:rsid w:val="007F5255"/>
    <w:rsid w:val="007F5297"/>
    <w:rsid w:val="007F5ABB"/>
    <w:rsid w:val="008013A2"/>
    <w:rsid w:val="008040D1"/>
    <w:rsid w:val="00804BC5"/>
    <w:rsid w:val="008061FA"/>
    <w:rsid w:val="008118B7"/>
    <w:rsid w:val="00812BF1"/>
    <w:rsid w:val="008146D3"/>
    <w:rsid w:val="00815C14"/>
    <w:rsid w:val="00815D6E"/>
    <w:rsid w:val="00820A14"/>
    <w:rsid w:val="0082199E"/>
    <w:rsid w:val="00822F13"/>
    <w:rsid w:val="00823623"/>
    <w:rsid w:val="0082366F"/>
    <w:rsid w:val="00824BF0"/>
    <w:rsid w:val="0083284F"/>
    <w:rsid w:val="008337DC"/>
    <w:rsid w:val="00834409"/>
    <w:rsid w:val="00834417"/>
    <w:rsid w:val="00835DEB"/>
    <w:rsid w:val="00836DA4"/>
    <w:rsid w:val="00842FE2"/>
    <w:rsid w:val="0084376C"/>
    <w:rsid w:val="00844040"/>
    <w:rsid w:val="008508C8"/>
    <w:rsid w:val="00851171"/>
    <w:rsid w:val="0085286D"/>
    <w:rsid w:val="00854A40"/>
    <w:rsid w:val="00854D9A"/>
    <w:rsid w:val="00856A80"/>
    <w:rsid w:val="00857BA6"/>
    <w:rsid w:val="008605D0"/>
    <w:rsid w:val="008608C5"/>
    <w:rsid w:val="00861450"/>
    <w:rsid w:val="00861D0A"/>
    <w:rsid w:val="00862C0B"/>
    <w:rsid w:val="00863D80"/>
    <w:rsid w:val="00864A56"/>
    <w:rsid w:val="00864B11"/>
    <w:rsid w:val="008652CA"/>
    <w:rsid w:val="00866553"/>
    <w:rsid w:val="008706E6"/>
    <w:rsid w:val="008716D2"/>
    <w:rsid w:val="008739D5"/>
    <w:rsid w:val="00874261"/>
    <w:rsid w:val="00875642"/>
    <w:rsid w:val="00876B1A"/>
    <w:rsid w:val="00877CE6"/>
    <w:rsid w:val="0088150A"/>
    <w:rsid w:val="008820CA"/>
    <w:rsid w:val="00882CC3"/>
    <w:rsid w:val="00882EB9"/>
    <w:rsid w:val="008833F1"/>
    <w:rsid w:val="00883BF1"/>
    <w:rsid w:val="00886D7D"/>
    <w:rsid w:val="00886FBC"/>
    <w:rsid w:val="0089122B"/>
    <w:rsid w:val="00892382"/>
    <w:rsid w:val="008936C1"/>
    <w:rsid w:val="0089636C"/>
    <w:rsid w:val="008979D7"/>
    <w:rsid w:val="008A01A1"/>
    <w:rsid w:val="008A177F"/>
    <w:rsid w:val="008A274D"/>
    <w:rsid w:val="008A2CE2"/>
    <w:rsid w:val="008A4850"/>
    <w:rsid w:val="008A4DB8"/>
    <w:rsid w:val="008A583A"/>
    <w:rsid w:val="008A5AE6"/>
    <w:rsid w:val="008B0A77"/>
    <w:rsid w:val="008B0F04"/>
    <w:rsid w:val="008B148D"/>
    <w:rsid w:val="008B1DB6"/>
    <w:rsid w:val="008B49E3"/>
    <w:rsid w:val="008B5E33"/>
    <w:rsid w:val="008B6023"/>
    <w:rsid w:val="008B675B"/>
    <w:rsid w:val="008B7867"/>
    <w:rsid w:val="008C0067"/>
    <w:rsid w:val="008C1581"/>
    <w:rsid w:val="008C52D4"/>
    <w:rsid w:val="008C5DFC"/>
    <w:rsid w:val="008D04BC"/>
    <w:rsid w:val="008D0E4D"/>
    <w:rsid w:val="008D215D"/>
    <w:rsid w:val="008D455D"/>
    <w:rsid w:val="008D4A16"/>
    <w:rsid w:val="008D4C5B"/>
    <w:rsid w:val="008D668C"/>
    <w:rsid w:val="008E032F"/>
    <w:rsid w:val="008E1B2B"/>
    <w:rsid w:val="008E46E4"/>
    <w:rsid w:val="008E5BE1"/>
    <w:rsid w:val="008E637F"/>
    <w:rsid w:val="008E7C88"/>
    <w:rsid w:val="008F4CC5"/>
    <w:rsid w:val="008F5850"/>
    <w:rsid w:val="008F58D2"/>
    <w:rsid w:val="008F5DE6"/>
    <w:rsid w:val="008F5FDE"/>
    <w:rsid w:val="008F6388"/>
    <w:rsid w:val="008F6646"/>
    <w:rsid w:val="008F787B"/>
    <w:rsid w:val="0090050E"/>
    <w:rsid w:val="00900A58"/>
    <w:rsid w:val="00901238"/>
    <w:rsid w:val="00901555"/>
    <w:rsid w:val="009022EE"/>
    <w:rsid w:val="00904F18"/>
    <w:rsid w:val="009052BD"/>
    <w:rsid w:val="00906A5D"/>
    <w:rsid w:val="009075D4"/>
    <w:rsid w:val="00910634"/>
    <w:rsid w:val="009110B0"/>
    <w:rsid w:val="00911517"/>
    <w:rsid w:val="0091239A"/>
    <w:rsid w:val="00915E08"/>
    <w:rsid w:val="009220D3"/>
    <w:rsid w:val="0092219C"/>
    <w:rsid w:val="00923CA2"/>
    <w:rsid w:val="00924FFC"/>
    <w:rsid w:val="0092595B"/>
    <w:rsid w:val="00926181"/>
    <w:rsid w:val="00927C45"/>
    <w:rsid w:val="00927D13"/>
    <w:rsid w:val="00930A8B"/>
    <w:rsid w:val="009310E3"/>
    <w:rsid w:val="00935919"/>
    <w:rsid w:val="00936B24"/>
    <w:rsid w:val="0093780C"/>
    <w:rsid w:val="00940050"/>
    <w:rsid w:val="00940B5D"/>
    <w:rsid w:val="00940D96"/>
    <w:rsid w:val="00941B2F"/>
    <w:rsid w:val="00941F6C"/>
    <w:rsid w:val="00942800"/>
    <w:rsid w:val="00942C0B"/>
    <w:rsid w:val="00943493"/>
    <w:rsid w:val="00943A80"/>
    <w:rsid w:val="0094432A"/>
    <w:rsid w:val="00945480"/>
    <w:rsid w:val="00946F9A"/>
    <w:rsid w:val="0095024E"/>
    <w:rsid w:val="00952F20"/>
    <w:rsid w:val="00953502"/>
    <w:rsid w:val="009544B9"/>
    <w:rsid w:val="0095504D"/>
    <w:rsid w:val="00956880"/>
    <w:rsid w:val="00957251"/>
    <w:rsid w:val="0095758D"/>
    <w:rsid w:val="00960BB7"/>
    <w:rsid w:val="00960EA7"/>
    <w:rsid w:val="009612A4"/>
    <w:rsid w:val="0096156E"/>
    <w:rsid w:val="00961717"/>
    <w:rsid w:val="0096390F"/>
    <w:rsid w:val="00963F71"/>
    <w:rsid w:val="00964082"/>
    <w:rsid w:val="009655CF"/>
    <w:rsid w:val="00965AA9"/>
    <w:rsid w:val="009662A5"/>
    <w:rsid w:val="00966B06"/>
    <w:rsid w:val="0096716C"/>
    <w:rsid w:val="00967639"/>
    <w:rsid w:val="00970669"/>
    <w:rsid w:val="009720AB"/>
    <w:rsid w:val="00973B03"/>
    <w:rsid w:val="00974963"/>
    <w:rsid w:val="009760DF"/>
    <w:rsid w:val="009811BF"/>
    <w:rsid w:val="00982B7F"/>
    <w:rsid w:val="0098380A"/>
    <w:rsid w:val="00983A97"/>
    <w:rsid w:val="00986237"/>
    <w:rsid w:val="009867F9"/>
    <w:rsid w:val="0098698B"/>
    <w:rsid w:val="0099099C"/>
    <w:rsid w:val="00992BA7"/>
    <w:rsid w:val="00993068"/>
    <w:rsid w:val="00995438"/>
    <w:rsid w:val="0099609E"/>
    <w:rsid w:val="00996354"/>
    <w:rsid w:val="009968A0"/>
    <w:rsid w:val="009968BA"/>
    <w:rsid w:val="00997D77"/>
    <w:rsid w:val="00997F61"/>
    <w:rsid w:val="009A12D1"/>
    <w:rsid w:val="009A1F51"/>
    <w:rsid w:val="009A2BCE"/>
    <w:rsid w:val="009A2EA7"/>
    <w:rsid w:val="009A3E2C"/>
    <w:rsid w:val="009A5D29"/>
    <w:rsid w:val="009A691B"/>
    <w:rsid w:val="009B029B"/>
    <w:rsid w:val="009B03B9"/>
    <w:rsid w:val="009B12A1"/>
    <w:rsid w:val="009B18B4"/>
    <w:rsid w:val="009B1D9A"/>
    <w:rsid w:val="009B30CF"/>
    <w:rsid w:val="009B3564"/>
    <w:rsid w:val="009B428C"/>
    <w:rsid w:val="009B44BB"/>
    <w:rsid w:val="009B56D0"/>
    <w:rsid w:val="009B681C"/>
    <w:rsid w:val="009B7340"/>
    <w:rsid w:val="009C0C83"/>
    <w:rsid w:val="009C0E50"/>
    <w:rsid w:val="009C162F"/>
    <w:rsid w:val="009C59E0"/>
    <w:rsid w:val="009C6A67"/>
    <w:rsid w:val="009D293D"/>
    <w:rsid w:val="009D3FAB"/>
    <w:rsid w:val="009D4908"/>
    <w:rsid w:val="009D588D"/>
    <w:rsid w:val="009D6267"/>
    <w:rsid w:val="009D6553"/>
    <w:rsid w:val="009D704E"/>
    <w:rsid w:val="009D7739"/>
    <w:rsid w:val="009D77B9"/>
    <w:rsid w:val="009E0B23"/>
    <w:rsid w:val="009E13A5"/>
    <w:rsid w:val="009E1C5B"/>
    <w:rsid w:val="009E2D53"/>
    <w:rsid w:val="009E4B38"/>
    <w:rsid w:val="009E4E27"/>
    <w:rsid w:val="009E5644"/>
    <w:rsid w:val="009E5AF9"/>
    <w:rsid w:val="009E61D7"/>
    <w:rsid w:val="009F0780"/>
    <w:rsid w:val="009F0DCA"/>
    <w:rsid w:val="009F1A6E"/>
    <w:rsid w:val="009F1B5E"/>
    <w:rsid w:val="009F2D8C"/>
    <w:rsid w:val="009F394A"/>
    <w:rsid w:val="009F4DF6"/>
    <w:rsid w:val="009F7191"/>
    <w:rsid w:val="009F7DCA"/>
    <w:rsid w:val="00A01D49"/>
    <w:rsid w:val="00A02EC7"/>
    <w:rsid w:val="00A04CBB"/>
    <w:rsid w:val="00A06693"/>
    <w:rsid w:val="00A0683A"/>
    <w:rsid w:val="00A077CE"/>
    <w:rsid w:val="00A07E69"/>
    <w:rsid w:val="00A121D3"/>
    <w:rsid w:val="00A16D8D"/>
    <w:rsid w:val="00A17666"/>
    <w:rsid w:val="00A2070D"/>
    <w:rsid w:val="00A2362F"/>
    <w:rsid w:val="00A24916"/>
    <w:rsid w:val="00A24F66"/>
    <w:rsid w:val="00A25C6D"/>
    <w:rsid w:val="00A26759"/>
    <w:rsid w:val="00A3313B"/>
    <w:rsid w:val="00A35032"/>
    <w:rsid w:val="00A35647"/>
    <w:rsid w:val="00A35DF0"/>
    <w:rsid w:val="00A361FF"/>
    <w:rsid w:val="00A377F8"/>
    <w:rsid w:val="00A3785E"/>
    <w:rsid w:val="00A379B9"/>
    <w:rsid w:val="00A40339"/>
    <w:rsid w:val="00A436B6"/>
    <w:rsid w:val="00A438F0"/>
    <w:rsid w:val="00A43A7F"/>
    <w:rsid w:val="00A45B6B"/>
    <w:rsid w:val="00A46BF0"/>
    <w:rsid w:val="00A476D2"/>
    <w:rsid w:val="00A47CA7"/>
    <w:rsid w:val="00A5174A"/>
    <w:rsid w:val="00A52434"/>
    <w:rsid w:val="00A533EA"/>
    <w:rsid w:val="00A5447B"/>
    <w:rsid w:val="00A55FD1"/>
    <w:rsid w:val="00A5694B"/>
    <w:rsid w:val="00A5769C"/>
    <w:rsid w:val="00A57B6A"/>
    <w:rsid w:val="00A6029F"/>
    <w:rsid w:val="00A60FAC"/>
    <w:rsid w:val="00A62A88"/>
    <w:rsid w:val="00A62E48"/>
    <w:rsid w:val="00A70189"/>
    <w:rsid w:val="00A72538"/>
    <w:rsid w:val="00A73B07"/>
    <w:rsid w:val="00A74EAA"/>
    <w:rsid w:val="00A75841"/>
    <w:rsid w:val="00A76ECB"/>
    <w:rsid w:val="00A77C37"/>
    <w:rsid w:val="00A8072B"/>
    <w:rsid w:val="00A8076F"/>
    <w:rsid w:val="00A808E9"/>
    <w:rsid w:val="00A81AE9"/>
    <w:rsid w:val="00A81C83"/>
    <w:rsid w:val="00A82AFE"/>
    <w:rsid w:val="00A82B3B"/>
    <w:rsid w:val="00A838E4"/>
    <w:rsid w:val="00A919B0"/>
    <w:rsid w:val="00A91C2C"/>
    <w:rsid w:val="00A93D2D"/>
    <w:rsid w:val="00A94D5E"/>
    <w:rsid w:val="00A95216"/>
    <w:rsid w:val="00A953D1"/>
    <w:rsid w:val="00A96A77"/>
    <w:rsid w:val="00A96B96"/>
    <w:rsid w:val="00A96F88"/>
    <w:rsid w:val="00A970C7"/>
    <w:rsid w:val="00AA00FC"/>
    <w:rsid w:val="00AA39ED"/>
    <w:rsid w:val="00AA48ED"/>
    <w:rsid w:val="00AA4C99"/>
    <w:rsid w:val="00AA6A07"/>
    <w:rsid w:val="00AA7BA6"/>
    <w:rsid w:val="00AB30EE"/>
    <w:rsid w:val="00AB57DE"/>
    <w:rsid w:val="00AB57FC"/>
    <w:rsid w:val="00AB5B6B"/>
    <w:rsid w:val="00AB5BF6"/>
    <w:rsid w:val="00AB615B"/>
    <w:rsid w:val="00AB7480"/>
    <w:rsid w:val="00AC1032"/>
    <w:rsid w:val="00AC1F34"/>
    <w:rsid w:val="00AC31A2"/>
    <w:rsid w:val="00AC36AA"/>
    <w:rsid w:val="00AC6F56"/>
    <w:rsid w:val="00AD0457"/>
    <w:rsid w:val="00AD199D"/>
    <w:rsid w:val="00AD1BEC"/>
    <w:rsid w:val="00AD1D60"/>
    <w:rsid w:val="00AD3A79"/>
    <w:rsid w:val="00AD4599"/>
    <w:rsid w:val="00AD49A7"/>
    <w:rsid w:val="00AD4BF4"/>
    <w:rsid w:val="00AD4CD6"/>
    <w:rsid w:val="00AD64E4"/>
    <w:rsid w:val="00AD7CEF"/>
    <w:rsid w:val="00AE0104"/>
    <w:rsid w:val="00AE2DD8"/>
    <w:rsid w:val="00AE3069"/>
    <w:rsid w:val="00AE3C20"/>
    <w:rsid w:val="00AE45AC"/>
    <w:rsid w:val="00AE6217"/>
    <w:rsid w:val="00AF13A3"/>
    <w:rsid w:val="00AF1E85"/>
    <w:rsid w:val="00AF38CE"/>
    <w:rsid w:val="00B00C56"/>
    <w:rsid w:val="00B00CC2"/>
    <w:rsid w:val="00B014E9"/>
    <w:rsid w:val="00B01CC6"/>
    <w:rsid w:val="00B033D7"/>
    <w:rsid w:val="00B047F2"/>
    <w:rsid w:val="00B06043"/>
    <w:rsid w:val="00B077B1"/>
    <w:rsid w:val="00B10DE4"/>
    <w:rsid w:val="00B11442"/>
    <w:rsid w:val="00B15F08"/>
    <w:rsid w:val="00B161C9"/>
    <w:rsid w:val="00B17CF0"/>
    <w:rsid w:val="00B2330B"/>
    <w:rsid w:val="00B24AFA"/>
    <w:rsid w:val="00B27867"/>
    <w:rsid w:val="00B27D4B"/>
    <w:rsid w:val="00B30403"/>
    <w:rsid w:val="00B314AD"/>
    <w:rsid w:val="00B317D4"/>
    <w:rsid w:val="00B32A78"/>
    <w:rsid w:val="00B32EC0"/>
    <w:rsid w:val="00B3370B"/>
    <w:rsid w:val="00B33F2A"/>
    <w:rsid w:val="00B403F4"/>
    <w:rsid w:val="00B41745"/>
    <w:rsid w:val="00B421FA"/>
    <w:rsid w:val="00B424B3"/>
    <w:rsid w:val="00B43AE4"/>
    <w:rsid w:val="00B43F30"/>
    <w:rsid w:val="00B46D72"/>
    <w:rsid w:val="00B510A6"/>
    <w:rsid w:val="00B52FB0"/>
    <w:rsid w:val="00B542D7"/>
    <w:rsid w:val="00B54D96"/>
    <w:rsid w:val="00B55D90"/>
    <w:rsid w:val="00B5690A"/>
    <w:rsid w:val="00B576C7"/>
    <w:rsid w:val="00B6046E"/>
    <w:rsid w:val="00B611A2"/>
    <w:rsid w:val="00B6167B"/>
    <w:rsid w:val="00B6363B"/>
    <w:rsid w:val="00B642AE"/>
    <w:rsid w:val="00B651E3"/>
    <w:rsid w:val="00B661F8"/>
    <w:rsid w:val="00B669DD"/>
    <w:rsid w:val="00B67D61"/>
    <w:rsid w:val="00B7056C"/>
    <w:rsid w:val="00B71219"/>
    <w:rsid w:val="00B72CB7"/>
    <w:rsid w:val="00B74C44"/>
    <w:rsid w:val="00B750EE"/>
    <w:rsid w:val="00B76D5C"/>
    <w:rsid w:val="00B80D05"/>
    <w:rsid w:val="00B82320"/>
    <w:rsid w:val="00B834DE"/>
    <w:rsid w:val="00B84A27"/>
    <w:rsid w:val="00B855B7"/>
    <w:rsid w:val="00B85BC7"/>
    <w:rsid w:val="00B87FC8"/>
    <w:rsid w:val="00B90050"/>
    <w:rsid w:val="00B942A0"/>
    <w:rsid w:val="00B9637D"/>
    <w:rsid w:val="00B9655D"/>
    <w:rsid w:val="00BA1619"/>
    <w:rsid w:val="00BA4D43"/>
    <w:rsid w:val="00BA6B9B"/>
    <w:rsid w:val="00BB0157"/>
    <w:rsid w:val="00BB0F94"/>
    <w:rsid w:val="00BB11B9"/>
    <w:rsid w:val="00BB1DE5"/>
    <w:rsid w:val="00BB2ABE"/>
    <w:rsid w:val="00BB3705"/>
    <w:rsid w:val="00BB3ADF"/>
    <w:rsid w:val="00BB76EE"/>
    <w:rsid w:val="00BC215A"/>
    <w:rsid w:val="00BC3E90"/>
    <w:rsid w:val="00BC5879"/>
    <w:rsid w:val="00BC59A4"/>
    <w:rsid w:val="00BC72D3"/>
    <w:rsid w:val="00BD0942"/>
    <w:rsid w:val="00BD6598"/>
    <w:rsid w:val="00BE019B"/>
    <w:rsid w:val="00BE4DC6"/>
    <w:rsid w:val="00BE5241"/>
    <w:rsid w:val="00BE7E09"/>
    <w:rsid w:val="00BE7FF4"/>
    <w:rsid w:val="00BF0FE3"/>
    <w:rsid w:val="00BF1510"/>
    <w:rsid w:val="00BF2C4A"/>
    <w:rsid w:val="00BF4026"/>
    <w:rsid w:val="00BF52B9"/>
    <w:rsid w:val="00BF65A9"/>
    <w:rsid w:val="00BF799D"/>
    <w:rsid w:val="00BF7EEC"/>
    <w:rsid w:val="00C00667"/>
    <w:rsid w:val="00C03487"/>
    <w:rsid w:val="00C036B4"/>
    <w:rsid w:val="00C042A8"/>
    <w:rsid w:val="00C04676"/>
    <w:rsid w:val="00C05CAE"/>
    <w:rsid w:val="00C1058F"/>
    <w:rsid w:val="00C1361F"/>
    <w:rsid w:val="00C15962"/>
    <w:rsid w:val="00C1728A"/>
    <w:rsid w:val="00C215B9"/>
    <w:rsid w:val="00C22CEF"/>
    <w:rsid w:val="00C22DD6"/>
    <w:rsid w:val="00C23111"/>
    <w:rsid w:val="00C23541"/>
    <w:rsid w:val="00C24323"/>
    <w:rsid w:val="00C24718"/>
    <w:rsid w:val="00C27BE9"/>
    <w:rsid w:val="00C300D6"/>
    <w:rsid w:val="00C30734"/>
    <w:rsid w:val="00C31093"/>
    <w:rsid w:val="00C310F0"/>
    <w:rsid w:val="00C31FD8"/>
    <w:rsid w:val="00C32830"/>
    <w:rsid w:val="00C33108"/>
    <w:rsid w:val="00C35065"/>
    <w:rsid w:val="00C35167"/>
    <w:rsid w:val="00C3578D"/>
    <w:rsid w:val="00C37220"/>
    <w:rsid w:val="00C4158D"/>
    <w:rsid w:val="00C41903"/>
    <w:rsid w:val="00C426E4"/>
    <w:rsid w:val="00C42846"/>
    <w:rsid w:val="00C45514"/>
    <w:rsid w:val="00C46E6B"/>
    <w:rsid w:val="00C479B3"/>
    <w:rsid w:val="00C519A0"/>
    <w:rsid w:val="00C5372F"/>
    <w:rsid w:val="00C5559B"/>
    <w:rsid w:val="00C567AF"/>
    <w:rsid w:val="00C57902"/>
    <w:rsid w:val="00C60BF1"/>
    <w:rsid w:val="00C612BF"/>
    <w:rsid w:val="00C62CC1"/>
    <w:rsid w:val="00C62E43"/>
    <w:rsid w:val="00C7326A"/>
    <w:rsid w:val="00C74645"/>
    <w:rsid w:val="00C7516F"/>
    <w:rsid w:val="00C7556D"/>
    <w:rsid w:val="00C75616"/>
    <w:rsid w:val="00C76598"/>
    <w:rsid w:val="00C769A5"/>
    <w:rsid w:val="00C81325"/>
    <w:rsid w:val="00C816FD"/>
    <w:rsid w:val="00C83A9A"/>
    <w:rsid w:val="00C86C2C"/>
    <w:rsid w:val="00C876E5"/>
    <w:rsid w:val="00C92276"/>
    <w:rsid w:val="00C934FB"/>
    <w:rsid w:val="00C938C6"/>
    <w:rsid w:val="00C9407B"/>
    <w:rsid w:val="00C942CB"/>
    <w:rsid w:val="00C95CCA"/>
    <w:rsid w:val="00CA1B63"/>
    <w:rsid w:val="00CA1D5F"/>
    <w:rsid w:val="00CA4299"/>
    <w:rsid w:val="00CB0C38"/>
    <w:rsid w:val="00CB1BD4"/>
    <w:rsid w:val="00CB322B"/>
    <w:rsid w:val="00CB4522"/>
    <w:rsid w:val="00CB60C8"/>
    <w:rsid w:val="00CC145E"/>
    <w:rsid w:val="00CC28B6"/>
    <w:rsid w:val="00CC4E62"/>
    <w:rsid w:val="00CC5638"/>
    <w:rsid w:val="00CC5A72"/>
    <w:rsid w:val="00CC6C03"/>
    <w:rsid w:val="00CD0E13"/>
    <w:rsid w:val="00CD1966"/>
    <w:rsid w:val="00CD36D2"/>
    <w:rsid w:val="00CD3A63"/>
    <w:rsid w:val="00CD3EEC"/>
    <w:rsid w:val="00CD7208"/>
    <w:rsid w:val="00CE0E7A"/>
    <w:rsid w:val="00CE12BB"/>
    <w:rsid w:val="00CE12F8"/>
    <w:rsid w:val="00CE1909"/>
    <w:rsid w:val="00CE1A35"/>
    <w:rsid w:val="00CE1CCC"/>
    <w:rsid w:val="00CE2BD8"/>
    <w:rsid w:val="00CE347D"/>
    <w:rsid w:val="00CE417F"/>
    <w:rsid w:val="00CE5384"/>
    <w:rsid w:val="00CE5F73"/>
    <w:rsid w:val="00CE6284"/>
    <w:rsid w:val="00CE64E4"/>
    <w:rsid w:val="00CE7240"/>
    <w:rsid w:val="00CE7C3E"/>
    <w:rsid w:val="00CF1203"/>
    <w:rsid w:val="00CF147C"/>
    <w:rsid w:val="00CF14D4"/>
    <w:rsid w:val="00CF3743"/>
    <w:rsid w:val="00CF7135"/>
    <w:rsid w:val="00CF7C87"/>
    <w:rsid w:val="00D02059"/>
    <w:rsid w:val="00D02A87"/>
    <w:rsid w:val="00D03ABF"/>
    <w:rsid w:val="00D05760"/>
    <w:rsid w:val="00D05BEF"/>
    <w:rsid w:val="00D06CD1"/>
    <w:rsid w:val="00D06DCF"/>
    <w:rsid w:val="00D07271"/>
    <w:rsid w:val="00D07290"/>
    <w:rsid w:val="00D107E6"/>
    <w:rsid w:val="00D10A3D"/>
    <w:rsid w:val="00D1197B"/>
    <w:rsid w:val="00D13046"/>
    <w:rsid w:val="00D144C0"/>
    <w:rsid w:val="00D1661F"/>
    <w:rsid w:val="00D17E8D"/>
    <w:rsid w:val="00D20ED2"/>
    <w:rsid w:val="00D2134C"/>
    <w:rsid w:val="00D2247B"/>
    <w:rsid w:val="00D2260C"/>
    <w:rsid w:val="00D24851"/>
    <w:rsid w:val="00D24EF3"/>
    <w:rsid w:val="00D2721B"/>
    <w:rsid w:val="00D30436"/>
    <w:rsid w:val="00D32DCC"/>
    <w:rsid w:val="00D3363B"/>
    <w:rsid w:val="00D361B1"/>
    <w:rsid w:val="00D37829"/>
    <w:rsid w:val="00D4009E"/>
    <w:rsid w:val="00D4031E"/>
    <w:rsid w:val="00D42915"/>
    <w:rsid w:val="00D432D8"/>
    <w:rsid w:val="00D45AC0"/>
    <w:rsid w:val="00D45B3E"/>
    <w:rsid w:val="00D46299"/>
    <w:rsid w:val="00D47BD1"/>
    <w:rsid w:val="00D54106"/>
    <w:rsid w:val="00D544A8"/>
    <w:rsid w:val="00D54B11"/>
    <w:rsid w:val="00D56AD8"/>
    <w:rsid w:val="00D57AF7"/>
    <w:rsid w:val="00D57ECC"/>
    <w:rsid w:val="00D60212"/>
    <w:rsid w:val="00D60252"/>
    <w:rsid w:val="00D61CFB"/>
    <w:rsid w:val="00D62416"/>
    <w:rsid w:val="00D62C87"/>
    <w:rsid w:val="00D648F6"/>
    <w:rsid w:val="00D65E5C"/>
    <w:rsid w:val="00D6656F"/>
    <w:rsid w:val="00D665D8"/>
    <w:rsid w:val="00D66821"/>
    <w:rsid w:val="00D7392C"/>
    <w:rsid w:val="00D7492B"/>
    <w:rsid w:val="00D761AC"/>
    <w:rsid w:val="00D765E1"/>
    <w:rsid w:val="00D77A47"/>
    <w:rsid w:val="00D77A6F"/>
    <w:rsid w:val="00D83663"/>
    <w:rsid w:val="00D83A6F"/>
    <w:rsid w:val="00D83AC5"/>
    <w:rsid w:val="00D86A02"/>
    <w:rsid w:val="00D940EC"/>
    <w:rsid w:val="00D94E0F"/>
    <w:rsid w:val="00D95F69"/>
    <w:rsid w:val="00DA2708"/>
    <w:rsid w:val="00DA2C5A"/>
    <w:rsid w:val="00DA443F"/>
    <w:rsid w:val="00DA4865"/>
    <w:rsid w:val="00DA4BC2"/>
    <w:rsid w:val="00DA5730"/>
    <w:rsid w:val="00DA723F"/>
    <w:rsid w:val="00DA78F6"/>
    <w:rsid w:val="00DB17C6"/>
    <w:rsid w:val="00DB183E"/>
    <w:rsid w:val="00DB18AC"/>
    <w:rsid w:val="00DB2E83"/>
    <w:rsid w:val="00DB470F"/>
    <w:rsid w:val="00DB5006"/>
    <w:rsid w:val="00DB58C2"/>
    <w:rsid w:val="00DB5CA6"/>
    <w:rsid w:val="00DC03AC"/>
    <w:rsid w:val="00DC0980"/>
    <w:rsid w:val="00DC1BC1"/>
    <w:rsid w:val="00DC2AC8"/>
    <w:rsid w:val="00DC2B0A"/>
    <w:rsid w:val="00DC3F82"/>
    <w:rsid w:val="00DC479F"/>
    <w:rsid w:val="00DC5476"/>
    <w:rsid w:val="00DC6E51"/>
    <w:rsid w:val="00DC7272"/>
    <w:rsid w:val="00DD00C0"/>
    <w:rsid w:val="00DD065C"/>
    <w:rsid w:val="00DD130D"/>
    <w:rsid w:val="00DD2037"/>
    <w:rsid w:val="00DD5C83"/>
    <w:rsid w:val="00DD6231"/>
    <w:rsid w:val="00DD65AE"/>
    <w:rsid w:val="00DD67A9"/>
    <w:rsid w:val="00DD6A47"/>
    <w:rsid w:val="00DD6B31"/>
    <w:rsid w:val="00DD77BB"/>
    <w:rsid w:val="00DE1415"/>
    <w:rsid w:val="00DE1E16"/>
    <w:rsid w:val="00DE3BF0"/>
    <w:rsid w:val="00DE4C82"/>
    <w:rsid w:val="00DE565D"/>
    <w:rsid w:val="00DE707E"/>
    <w:rsid w:val="00DF05B6"/>
    <w:rsid w:val="00DF0D01"/>
    <w:rsid w:val="00DF36FF"/>
    <w:rsid w:val="00DF40C1"/>
    <w:rsid w:val="00DF41F8"/>
    <w:rsid w:val="00DF42B1"/>
    <w:rsid w:val="00DF5AC9"/>
    <w:rsid w:val="00DF5EA9"/>
    <w:rsid w:val="00DF757B"/>
    <w:rsid w:val="00DF77C8"/>
    <w:rsid w:val="00E00FE4"/>
    <w:rsid w:val="00E0726A"/>
    <w:rsid w:val="00E075CE"/>
    <w:rsid w:val="00E076EF"/>
    <w:rsid w:val="00E1199E"/>
    <w:rsid w:val="00E12662"/>
    <w:rsid w:val="00E12AE6"/>
    <w:rsid w:val="00E14222"/>
    <w:rsid w:val="00E151AD"/>
    <w:rsid w:val="00E17337"/>
    <w:rsid w:val="00E20089"/>
    <w:rsid w:val="00E210F7"/>
    <w:rsid w:val="00E215D8"/>
    <w:rsid w:val="00E218F8"/>
    <w:rsid w:val="00E22154"/>
    <w:rsid w:val="00E22BEF"/>
    <w:rsid w:val="00E24132"/>
    <w:rsid w:val="00E26106"/>
    <w:rsid w:val="00E26ABF"/>
    <w:rsid w:val="00E30136"/>
    <w:rsid w:val="00E30F73"/>
    <w:rsid w:val="00E310D0"/>
    <w:rsid w:val="00E312E3"/>
    <w:rsid w:val="00E31CB1"/>
    <w:rsid w:val="00E321D0"/>
    <w:rsid w:val="00E338EE"/>
    <w:rsid w:val="00E33BE9"/>
    <w:rsid w:val="00E357B7"/>
    <w:rsid w:val="00E35A4A"/>
    <w:rsid w:val="00E3625E"/>
    <w:rsid w:val="00E3680C"/>
    <w:rsid w:val="00E37300"/>
    <w:rsid w:val="00E41E24"/>
    <w:rsid w:val="00E43485"/>
    <w:rsid w:val="00E43C55"/>
    <w:rsid w:val="00E43FA0"/>
    <w:rsid w:val="00E445DB"/>
    <w:rsid w:val="00E45282"/>
    <w:rsid w:val="00E462C1"/>
    <w:rsid w:val="00E46D50"/>
    <w:rsid w:val="00E473AB"/>
    <w:rsid w:val="00E5191C"/>
    <w:rsid w:val="00E51CB6"/>
    <w:rsid w:val="00E52DAA"/>
    <w:rsid w:val="00E5423F"/>
    <w:rsid w:val="00E556BC"/>
    <w:rsid w:val="00E565A6"/>
    <w:rsid w:val="00E5707B"/>
    <w:rsid w:val="00E6088B"/>
    <w:rsid w:val="00E61518"/>
    <w:rsid w:val="00E62AAF"/>
    <w:rsid w:val="00E63F59"/>
    <w:rsid w:val="00E669D4"/>
    <w:rsid w:val="00E6701E"/>
    <w:rsid w:val="00E709C3"/>
    <w:rsid w:val="00E70A5F"/>
    <w:rsid w:val="00E7389E"/>
    <w:rsid w:val="00E76F63"/>
    <w:rsid w:val="00E80F85"/>
    <w:rsid w:val="00E81E11"/>
    <w:rsid w:val="00E8254B"/>
    <w:rsid w:val="00E837B7"/>
    <w:rsid w:val="00E9298D"/>
    <w:rsid w:val="00E92D17"/>
    <w:rsid w:val="00E931A2"/>
    <w:rsid w:val="00E93C80"/>
    <w:rsid w:val="00E94A47"/>
    <w:rsid w:val="00E96ED9"/>
    <w:rsid w:val="00EA0A2C"/>
    <w:rsid w:val="00EA136F"/>
    <w:rsid w:val="00EA2FF0"/>
    <w:rsid w:val="00EA6181"/>
    <w:rsid w:val="00EB04E2"/>
    <w:rsid w:val="00EB0D8A"/>
    <w:rsid w:val="00EB2B81"/>
    <w:rsid w:val="00EB3281"/>
    <w:rsid w:val="00EB3F5D"/>
    <w:rsid w:val="00EB45B5"/>
    <w:rsid w:val="00EB51EE"/>
    <w:rsid w:val="00EB70C0"/>
    <w:rsid w:val="00EB7515"/>
    <w:rsid w:val="00EB7C22"/>
    <w:rsid w:val="00EC1307"/>
    <w:rsid w:val="00EC1BA1"/>
    <w:rsid w:val="00EC37EC"/>
    <w:rsid w:val="00EC3E32"/>
    <w:rsid w:val="00EC74F1"/>
    <w:rsid w:val="00ED1537"/>
    <w:rsid w:val="00ED165A"/>
    <w:rsid w:val="00ED2F42"/>
    <w:rsid w:val="00ED3FAE"/>
    <w:rsid w:val="00ED6FF8"/>
    <w:rsid w:val="00EE0217"/>
    <w:rsid w:val="00EE147B"/>
    <w:rsid w:val="00EE29E9"/>
    <w:rsid w:val="00EE4229"/>
    <w:rsid w:val="00EE46CA"/>
    <w:rsid w:val="00EE47E8"/>
    <w:rsid w:val="00EE61A7"/>
    <w:rsid w:val="00EE6B95"/>
    <w:rsid w:val="00EE6BD2"/>
    <w:rsid w:val="00EF04B4"/>
    <w:rsid w:val="00EF131F"/>
    <w:rsid w:val="00EF2CBF"/>
    <w:rsid w:val="00EF4D86"/>
    <w:rsid w:val="00EF5856"/>
    <w:rsid w:val="00EF7640"/>
    <w:rsid w:val="00F0181C"/>
    <w:rsid w:val="00F03098"/>
    <w:rsid w:val="00F041B7"/>
    <w:rsid w:val="00F06036"/>
    <w:rsid w:val="00F06A0C"/>
    <w:rsid w:val="00F0738A"/>
    <w:rsid w:val="00F10094"/>
    <w:rsid w:val="00F10540"/>
    <w:rsid w:val="00F10972"/>
    <w:rsid w:val="00F11624"/>
    <w:rsid w:val="00F11D63"/>
    <w:rsid w:val="00F1257E"/>
    <w:rsid w:val="00F13123"/>
    <w:rsid w:val="00F1399A"/>
    <w:rsid w:val="00F158C8"/>
    <w:rsid w:val="00F20720"/>
    <w:rsid w:val="00F24888"/>
    <w:rsid w:val="00F333D8"/>
    <w:rsid w:val="00F33D81"/>
    <w:rsid w:val="00F340A9"/>
    <w:rsid w:val="00F3576B"/>
    <w:rsid w:val="00F364D6"/>
    <w:rsid w:val="00F370C2"/>
    <w:rsid w:val="00F375A2"/>
    <w:rsid w:val="00F37BE4"/>
    <w:rsid w:val="00F41E21"/>
    <w:rsid w:val="00F42334"/>
    <w:rsid w:val="00F4366F"/>
    <w:rsid w:val="00F44828"/>
    <w:rsid w:val="00F44FFC"/>
    <w:rsid w:val="00F45B85"/>
    <w:rsid w:val="00F46EA9"/>
    <w:rsid w:val="00F500B9"/>
    <w:rsid w:val="00F5144C"/>
    <w:rsid w:val="00F5233B"/>
    <w:rsid w:val="00F52A53"/>
    <w:rsid w:val="00F52DC3"/>
    <w:rsid w:val="00F53FA2"/>
    <w:rsid w:val="00F5445F"/>
    <w:rsid w:val="00F54B5A"/>
    <w:rsid w:val="00F55590"/>
    <w:rsid w:val="00F5722C"/>
    <w:rsid w:val="00F60635"/>
    <w:rsid w:val="00F62711"/>
    <w:rsid w:val="00F63015"/>
    <w:rsid w:val="00F64BAE"/>
    <w:rsid w:val="00F64C15"/>
    <w:rsid w:val="00F65B12"/>
    <w:rsid w:val="00F6636F"/>
    <w:rsid w:val="00F663E4"/>
    <w:rsid w:val="00F67147"/>
    <w:rsid w:val="00F67290"/>
    <w:rsid w:val="00F75564"/>
    <w:rsid w:val="00F75E53"/>
    <w:rsid w:val="00F775A0"/>
    <w:rsid w:val="00F81134"/>
    <w:rsid w:val="00F819D8"/>
    <w:rsid w:val="00F83CD7"/>
    <w:rsid w:val="00F8509A"/>
    <w:rsid w:val="00F86A2E"/>
    <w:rsid w:val="00F9004B"/>
    <w:rsid w:val="00F9017B"/>
    <w:rsid w:val="00F903E5"/>
    <w:rsid w:val="00F93CF7"/>
    <w:rsid w:val="00F9416D"/>
    <w:rsid w:val="00F94221"/>
    <w:rsid w:val="00F96888"/>
    <w:rsid w:val="00F97688"/>
    <w:rsid w:val="00F97D1E"/>
    <w:rsid w:val="00FA2012"/>
    <w:rsid w:val="00FA21D9"/>
    <w:rsid w:val="00FA430C"/>
    <w:rsid w:val="00FA5710"/>
    <w:rsid w:val="00FA5D8D"/>
    <w:rsid w:val="00FB19D0"/>
    <w:rsid w:val="00FB2198"/>
    <w:rsid w:val="00FB282A"/>
    <w:rsid w:val="00FB3FCD"/>
    <w:rsid w:val="00FB40B3"/>
    <w:rsid w:val="00FB4595"/>
    <w:rsid w:val="00FB4714"/>
    <w:rsid w:val="00FB6555"/>
    <w:rsid w:val="00FB79AC"/>
    <w:rsid w:val="00FC1D8C"/>
    <w:rsid w:val="00FC1DD9"/>
    <w:rsid w:val="00FC2C1A"/>
    <w:rsid w:val="00FC3056"/>
    <w:rsid w:val="00FC324B"/>
    <w:rsid w:val="00FC325D"/>
    <w:rsid w:val="00FC3690"/>
    <w:rsid w:val="00FC4374"/>
    <w:rsid w:val="00FC43CA"/>
    <w:rsid w:val="00FC45DE"/>
    <w:rsid w:val="00FC4687"/>
    <w:rsid w:val="00FC4C9A"/>
    <w:rsid w:val="00FC6572"/>
    <w:rsid w:val="00FC77BD"/>
    <w:rsid w:val="00FD03A0"/>
    <w:rsid w:val="00FD3F28"/>
    <w:rsid w:val="00FD5F62"/>
    <w:rsid w:val="00FD7759"/>
    <w:rsid w:val="00FE1106"/>
    <w:rsid w:val="00FE3EC8"/>
    <w:rsid w:val="00FE4615"/>
    <w:rsid w:val="00FE53EE"/>
    <w:rsid w:val="00FE62D5"/>
    <w:rsid w:val="00FE67EA"/>
    <w:rsid w:val="00FE794F"/>
    <w:rsid w:val="00FE7F64"/>
    <w:rsid w:val="00FF0496"/>
    <w:rsid w:val="00FF1928"/>
    <w:rsid w:val="00FF20D7"/>
    <w:rsid w:val="00FF2AFB"/>
    <w:rsid w:val="00FF329C"/>
    <w:rsid w:val="00FF3A53"/>
    <w:rsid w:val="00FF60DE"/>
    <w:rsid w:val="00FF636D"/>
    <w:rsid w:val="00FF6FB7"/>
    <w:rsid w:val="00FF7001"/>
    <w:rsid w:val="00FF7299"/>
    <w:rsid w:val="00FF73D7"/>
    <w:rsid w:val="00FF740B"/>
    <w:rsid w:val="6C40499E"/>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C0FB"/>
  <w15:docId w15:val="{C12BE442-C038-4341-BE40-A4F10F92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43"/>
    <w:pPr>
      <w:jc w:val="both"/>
    </w:pPr>
  </w:style>
  <w:style w:type="paragraph" w:styleId="Rubrik1">
    <w:name w:val="heading 1"/>
    <w:basedOn w:val="Normal"/>
    <w:next w:val="Normal"/>
    <w:link w:val="Rubrik1Char"/>
    <w:uiPriority w:val="9"/>
    <w:qFormat/>
    <w:rsid w:val="00092EAC"/>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2">
    <w:name w:val="heading 2"/>
    <w:basedOn w:val="Normal"/>
    <w:next w:val="Normal"/>
    <w:link w:val="Rubrik2Char"/>
    <w:uiPriority w:val="9"/>
    <w:unhideWhenUsed/>
    <w:qFormat/>
    <w:rsid w:val="00092EAC"/>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uiPriority w:val="9"/>
    <w:unhideWhenUsed/>
    <w:qFormat/>
    <w:rsid w:val="003D331E"/>
    <w:pPr>
      <w:keepNext/>
      <w:keepLines/>
      <w:numPr>
        <w:ilvl w:val="2"/>
        <w:numId w:val="1"/>
      </w:numPr>
      <w:spacing w:before="200" w:after="0"/>
      <w:outlineLvl w:val="2"/>
    </w:pPr>
    <w:rPr>
      <w:rFonts w:asciiTheme="majorHAnsi" w:eastAsiaTheme="majorEastAsia" w:hAnsiTheme="majorHAnsi" w:cstheme="majorBidi"/>
      <w:bCs/>
      <w:color w:val="4472C4" w:themeColor="accent1"/>
      <w:sz w:val="24"/>
    </w:rPr>
  </w:style>
  <w:style w:type="paragraph" w:styleId="Rubrik4">
    <w:name w:val="heading 4"/>
    <w:basedOn w:val="Normal"/>
    <w:next w:val="Normal"/>
    <w:link w:val="Rubrik4Char"/>
    <w:uiPriority w:val="9"/>
    <w:unhideWhenUsed/>
    <w:qFormat/>
    <w:rsid w:val="003A5F8A"/>
    <w:pPr>
      <w:keepNext/>
      <w:keepLines/>
      <w:numPr>
        <w:ilvl w:val="3"/>
        <w:numId w:val="1"/>
      </w:numPr>
      <w:spacing w:before="200" w:after="0"/>
      <w:outlineLvl w:val="3"/>
    </w:pPr>
    <w:rPr>
      <w:rFonts w:asciiTheme="majorHAnsi" w:eastAsiaTheme="majorEastAsia" w:hAnsiTheme="majorHAnsi" w:cstheme="majorBidi"/>
      <w:bCs/>
      <w:i/>
      <w:iCs/>
      <w:color w:val="4472C4" w:themeColor="accent1"/>
    </w:rPr>
  </w:style>
  <w:style w:type="paragraph" w:styleId="Rubrik5">
    <w:name w:val="heading 5"/>
    <w:basedOn w:val="Normal"/>
    <w:next w:val="Normal"/>
    <w:link w:val="Rubrik5Char"/>
    <w:uiPriority w:val="9"/>
    <w:unhideWhenUsed/>
    <w:qFormat/>
    <w:rsid w:val="00EC1BA1"/>
    <w:pPr>
      <w:keepNext/>
      <w:keepLines/>
      <w:numPr>
        <w:ilvl w:val="4"/>
        <w:numId w:val="1"/>
      </w:numPr>
      <w:spacing w:before="200" w:after="0" w:line="240" w:lineRule="atLeast"/>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092EAC"/>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uiPriority w:val="9"/>
    <w:semiHidden/>
    <w:unhideWhenUsed/>
    <w:qFormat/>
    <w:rsid w:val="00092E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092EAC"/>
    <w:pPr>
      <w:keepNext/>
      <w:keepLines/>
      <w:numPr>
        <w:ilvl w:val="7"/>
        <w:numId w:val="1"/>
      </w:numPr>
      <w:spacing w:before="200" w:after="0"/>
      <w:outlineLvl w:val="7"/>
    </w:pPr>
    <w:rPr>
      <w:rFonts w:asciiTheme="majorHAnsi" w:eastAsiaTheme="majorEastAsia" w:hAnsiTheme="majorHAnsi" w:cstheme="majorBidi"/>
      <w:color w:val="4472C4" w:themeColor="accent1"/>
      <w:sz w:val="20"/>
      <w:szCs w:val="20"/>
    </w:rPr>
  </w:style>
  <w:style w:type="paragraph" w:styleId="Rubrik9">
    <w:name w:val="heading 9"/>
    <w:basedOn w:val="Normal"/>
    <w:next w:val="Normal"/>
    <w:link w:val="Rubrik9Char"/>
    <w:uiPriority w:val="9"/>
    <w:semiHidden/>
    <w:unhideWhenUsed/>
    <w:qFormat/>
    <w:rsid w:val="00092E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92E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RubrikChar">
    <w:name w:val="Rubrik Char"/>
    <w:basedOn w:val="Standardstycketeckensnitt"/>
    <w:link w:val="Rubrik"/>
    <w:uiPriority w:val="10"/>
    <w:rsid w:val="00092EAC"/>
    <w:rPr>
      <w:rFonts w:asciiTheme="majorHAnsi" w:eastAsiaTheme="majorEastAsia" w:hAnsiTheme="majorHAnsi" w:cstheme="majorBidi"/>
      <w:color w:val="323E4F" w:themeColor="text2" w:themeShade="BF"/>
      <w:spacing w:val="5"/>
      <w:sz w:val="52"/>
      <w:szCs w:val="52"/>
    </w:rPr>
  </w:style>
  <w:style w:type="character" w:customStyle="1" w:styleId="Rubrik1Char">
    <w:name w:val="Rubrik 1 Char"/>
    <w:basedOn w:val="Standardstycketeckensnitt"/>
    <w:link w:val="Rubrik1"/>
    <w:uiPriority w:val="9"/>
    <w:rsid w:val="00092EAC"/>
    <w:rPr>
      <w:rFonts w:asciiTheme="majorHAnsi" w:eastAsiaTheme="majorEastAsia" w:hAnsiTheme="majorHAnsi" w:cstheme="majorBidi"/>
      <w:b/>
      <w:bCs/>
      <w:color w:val="2F5496" w:themeColor="accent1" w:themeShade="BF"/>
      <w:sz w:val="28"/>
      <w:szCs w:val="28"/>
    </w:rPr>
  </w:style>
  <w:style w:type="character" w:customStyle="1" w:styleId="Rubrik2Char">
    <w:name w:val="Rubrik 2 Char"/>
    <w:basedOn w:val="Standardstycketeckensnitt"/>
    <w:link w:val="Rubrik2"/>
    <w:uiPriority w:val="9"/>
    <w:rsid w:val="00092EAC"/>
    <w:rPr>
      <w:rFonts w:asciiTheme="majorHAnsi" w:eastAsiaTheme="majorEastAsia" w:hAnsiTheme="majorHAnsi" w:cstheme="majorBidi"/>
      <w:b/>
      <w:bCs/>
      <w:color w:val="4472C4" w:themeColor="accent1"/>
      <w:sz w:val="26"/>
      <w:szCs w:val="26"/>
    </w:rPr>
  </w:style>
  <w:style w:type="paragraph" w:styleId="Liststycke">
    <w:name w:val="List Paragraph"/>
    <w:basedOn w:val="Normal"/>
    <w:uiPriority w:val="34"/>
    <w:qFormat/>
    <w:rsid w:val="00041710"/>
    <w:pPr>
      <w:ind w:left="720"/>
      <w:contextualSpacing/>
    </w:pPr>
  </w:style>
  <w:style w:type="character" w:customStyle="1" w:styleId="Rubrik3Char">
    <w:name w:val="Rubrik 3 Char"/>
    <w:basedOn w:val="Standardstycketeckensnitt"/>
    <w:link w:val="Rubrik3"/>
    <w:uiPriority w:val="9"/>
    <w:rsid w:val="003D331E"/>
    <w:rPr>
      <w:rFonts w:asciiTheme="majorHAnsi" w:eastAsiaTheme="majorEastAsia" w:hAnsiTheme="majorHAnsi" w:cstheme="majorBidi"/>
      <w:bCs/>
      <w:color w:val="4472C4" w:themeColor="accent1"/>
      <w:sz w:val="24"/>
    </w:rPr>
  </w:style>
  <w:style w:type="character" w:customStyle="1" w:styleId="Rubrik4Char">
    <w:name w:val="Rubrik 4 Char"/>
    <w:basedOn w:val="Standardstycketeckensnitt"/>
    <w:link w:val="Rubrik4"/>
    <w:uiPriority w:val="9"/>
    <w:rsid w:val="00776ACA"/>
    <w:rPr>
      <w:rFonts w:asciiTheme="majorHAnsi" w:eastAsiaTheme="majorEastAsia" w:hAnsiTheme="majorHAnsi" w:cstheme="majorBidi"/>
      <w:bCs/>
      <w:i/>
      <w:iCs/>
      <w:color w:val="4472C4" w:themeColor="accent1"/>
    </w:rPr>
  </w:style>
  <w:style w:type="character" w:customStyle="1" w:styleId="Rubrik5Char">
    <w:name w:val="Rubrik 5 Char"/>
    <w:basedOn w:val="Standardstycketeckensnitt"/>
    <w:link w:val="Rubrik5"/>
    <w:uiPriority w:val="9"/>
    <w:rsid w:val="00EC1BA1"/>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092EAC"/>
    <w:rPr>
      <w:rFonts w:asciiTheme="majorHAnsi" w:eastAsiaTheme="majorEastAsia" w:hAnsiTheme="majorHAnsi" w:cstheme="majorBidi"/>
      <w:i/>
      <w:iCs/>
      <w:color w:val="1F3763" w:themeColor="accent1" w:themeShade="7F"/>
    </w:rPr>
  </w:style>
  <w:style w:type="character" w:customStyle="1" w:styleId="Rubrik7Char">
    <w:name w:val="Rubrik 7 Char"/>
    <w:basedOn w:val="Standardstycketeckensnitt"/>
    <w:link w:val="Rubrik7"/>
    <w:uiPriority w:val="9"/>
    <w:semiHidden/>
    <w:rsid w:val="00092EA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92EAC"/>
    <w:rPr>
      <w:rFonts w:asciiTheme="majorHAnsi" w:eastAsiaTheme="majorEastAsia" w:hAnsiTheme="majorHAnsi" w:cstheme="majorBidi"/>
      <w:color w:val="4472C4" w:themeColor="accent1"/>
      <w:sz w:val="20"/>
      <w:szCs w:val="20"/>
    </w:rPr>
  </w:style>
  <w:style w:type="character" w:customStyle="1" w:styleId="Rubrik9Char">
    <w:name w:val="Rubrik 9 Char"/>
    <w:basedOn w:val="Standardstycketeckensnitt"/>
    <w:link w:val="Rubrik9"/>
    <w:uiPriority w:val="9"/>
    <w:semiHidden/>
    <w:rsid w:val="00092EAC"/>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092EAC"/>
    <w:pPr>
      <w:spacing w:line="240" w:lineRule="auto"/>
    </w:pPr>
    <w:rPr>
      <w:b/>
      <w:bCs/>
      <w:color w:val="4472C4" w:themeColor="accent1"/>
      <w:sz w:val="18"/>
      <w:szCs w:val="18"/>
    </w:rPr>
  </w:style>
  <w:style w:type="paragraph" w:styleId="Underrubrik">
    <w:name w:val="Subtitle"/>
    <w:basedOn w:val="Normal"/>
    <w:next w:val="Normal"/>
    <w:link w:val="UnderrubrikChar"/>
    <w:uiPriority w:val="11"/>
    <w:qFormat/>
    <w:rsid w:val="00092EA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rsid w:val="00092EAC"/>
    <w:rPr>
      <w:rFonts w:asciiTheme="majorHAnsi" w:eastAsiaTheme="majorEastAsia" w:hAnsiTheme="majorHAnsi" w:cstheme="majorBidi"/>
      <w:i/>
      <w:iCs/>
      <w:color w:val="4472C4" w:themeColor="accent1"/>
      <w:spacing w:val="15"/>
      <w:sz w:val="24"/>
      <w:szCs w:val="24"/>
    </w:rPr>
  </w:style>
  <w:style w:type="character" w:styleId="Stark">
    <w:name w:val="Strong"/>
    <w:basedOn w:val="Standardstycketeckensnitt"/>
    <w:uiPriority w:val="22"/>
    <w:qFormat/>
    <w:rsid w:val="00092EAC"/>
    <w:rPr>
      <w:b/>
      <w:bCs/>
    </w:rPr>
  </w:style>
  <w:style w:type="character" w:styleId="Betoning">
    <w:name w:val="Emphasis"/>
    <w:basedOn w:val="Standardstycketeckensnitt"/>
    <w:uiPriority w:val="20"/>
    <w:qFormat/>
    <w:rsid w:val="00092EAC"/>
    <w:rPr>
      <w:i/>
      <w:iCs/>
    </w:rPr>
  </w:style>
  <w:style w:type="paragraph" w:styleId="Ingetavstnd">
    <w:name w:val="No Spacing"/>
    <w:aliases w:val="Mindre radavstånd"/>
    <w:link w:val="IngetavstndChar"/>
    <w:uiPriority w:val="1"/>
    <w:qFormat/>
    <w:rsid w:val="00092EAC"/>
    <w:pPr>
      <w:spacing w:after="0" w:line="240" w:lineRule="auto"/>
    </w:pPr>
  </w:style>
  <w:style w:type="paragraph" w:styleId="Citat">
    <w:name w:val="Quote"/>
    <w:basedOn w:val="Normal"/>
    <w:next w:val="Normal"/>
    <w:link w:val="CitatChar"/>
    <w:uiPriority w:val="29"/>
    <w:qFormat/>
    <w:rsid w:val="00092EAC"/>
    <w:rPr>
      <w:i/>
      <w:iCs/>
      <w:color w:val="000000" w:themeColor="text1"/>
    </w:rPr>
  </w:style>
  <w:style w:type="character" w:customStyle="1" w:styleId="CitatChar">
    <w:name w:val="Citat Char"/>
    <w:basedOn w:val="Standardstycketeckensnitt"/>
    <w:link w:val="Citat"/>
    <w:uiPriority w:val="29"/>
    <w:rsid w:val="00092EAC"/>
    <w:rPr>
      <w:i/>
      <w:iCs/>
      <w:color w:val="000000" w:themeColor="text1"/>
    </w:rPr>
  </w:style>
  <w:style w:type="paragraph" w:styleId="Starktcitat">
    <w:name w:val="Intense Quote"/>
    <w:basedOn w:val="Normal"/>
    <w:next w:val="Normal"/>
    <w:link w:val="StarktcitatChar"/>
    <w:uiPriority w:val="30"/>
    <w:qFormat/>
    <w:rsid w:val="00092EAC"/>
    <w:pPr>
      <w:pBdr>
        <w:bottom w:val="single" w:sz="4" w:space="4" w:color="4472C4" w:themeColor="accent1"/>
      </w:pBdr>
      <w:spacing w:before="200" w:after="280"/>
      <w:ind w:left="936" w:right="936"/>
    </w:pPr>
    <w:rPr>
      <w:b/>
      <w:bCs/>
      <w:i/>
      <w:iCs/>
      <w:color w:val="4472C4" w:themeColor="accent1"/>
    </w:rPr>
  </w:style>
  <w:style w:type="character" w:customStyle="1" w:styleId="StarktcitatChar">
    <w:name w:val="Starkt citat Char"/>
    <w:basedOn w:val="Standardstycketeckensnitt"/>
    <w:link w:val="Starktcitat"/>
    <w:uiPriority w:val="30"/>
    <w:rsid w:val="00092EAC"/>
    <w:rPr>
      <w:b/>
      <w:bCs/>
      <w:i/>
      <w:iCs/>
      <w:color w:val="4472C4" w:themeColor="accent1"/>
    </w:rPr>
  </w:style>
  <w:style w:type="character" w:styleId="Diskretbetoning">
    <w:name w:val="Subtle Emphasis"/>
    <w:basedOn w:val="Standardstycketeckensnitt"/>
    <w:uiPriority w:val="19"/>
    <w:qFormat/>
    <w:rsid w:val="00092EAC"/>
    <w:rPr>
      <w:i/>
      <w:iCs/>
      <w:color w:val="808080" w:themeColor="text1" w:themeTint="7F"/>
    </w:rPr>
  </w:style>
  <w:style w:type="character" w:styleId="Starkbetoning">
    <w:name w:val="Intense Emphasis"/>
    <w:basedOn w:val="Standardstycketeckensnitt"/>
    <w:uiPriority w:val="21"/>
    <w:qFormat/>
    <w:rsid w:val="00092EAC"/>
    <w:rPr>
      <w:b/>
      <w:bCs/>
      <w:i/>
      <w:iCs/>
      <w:color w:val="4472C4" w:themeColor="accent1"/>
    </w:rPr>
  </w:style>
  <w:style w:type="character" w:styleId="Diskretreferens">
    <w:name w:val="Subtle Reference"/>
    <w:basedOn w:val="Standardstycketeckensnitt"/>
    <w:uiPriority w:val="31"/>
    <w:qFormat/>
    <w:rsid w:val="00092EAC"/>
    <w:rPr>
      <w:smallCaps/>
      <w:color w:val="ED7D31" w:themeColor="accent2"/>
      <w:u w:val="single"/>
    </w:rPr>
  </w:style>
  <w:style w:type="character" w:styleId="Starkreferens">
    <w:name w:val="Intense Reference"/>
    <w:basedOn w:val="Standardstycketeckensnitt"/>
    <w:uiPriority w:val="32"/>
    <w:qFormat/>
    <w:rsid w:val="00092EAC"/>
    <w:rPr>
      <w:b/>
      <w:bCs/>
      <w:smallCaps/>
      <w:color w:val="ED7D31" w:themeColor="accent2"/>
      <w:spacing w:val="5"/>
      <w:u w:val="single"/>
    </w:rPr>
  </w:style>
  <w:style w:type="character" w:styleId="Bokenstitel">
    <w:name w:val="Book Title"/>
    <w:basedOn w:val="Standardstycketeckensnitt"/>
    <w:uiPriority w:val="33"/>
    <w:qFormat/>
    <w:rsid w:val="00092EAC"/>
    <w:rPr>
      <w:b/>
      <w:bCs/>
      <w:smallCaps/>
      <w:spacing w:val="5"/>
    </w:rPr>
  </w:style>
  <w:style w:type="paragraph" w:styleId="Innehllsfrteckningsrubrik">
    <w:name w:val="TOC Heading"/>
    <w:basedOn w:val="Rubrik1"/>
    <w:next w:val="Normal"/>
    <w:uiPriority w:val="39"/>
    <w:unhideWhenUsed/>
    <w:qFormat/>
    <w:rsid w:val="00092EAC"/>
    <w:pPr>
      <w:numPr>
        <w:numId w:val="0"/>
      </w:numPr>
      <w:outlineLvl w:val="9"/>
    </w:pPr>
  </w:style>
  <w:style w:type="paragraph" w:styleId="Fotnotstext">
    <w:name w:val="footnote text"/>
    <w:basedOn w:val="Normal"/>
    <w:link w:val="FotnotstextChar"/>
    <w:uiPriority w:val="99"/>
    <w:semiHidden/>
    <w:unhideWhenUsed/>
    <w:rsid w:val="002E15F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E15FA"/>
    <w:rPr>
      <w:sz w:val="20"/>
      <w:szCs w:val="20"/>
    </w:rPr>
  </w:style>
  <w:style w:type="character" w:styleId="Fotnotsreferens">
    <w:name w:val="footnote reference"/>
    <w:basedOn w:val="Standardstycketeckensnitt"/>
    <w:uiPriority w:val="99"/>
    <w:semiHidden/>
    <w:unhideWhenUsed/>
    <w:rsid w:val="002E15FA"/>
    <w:rPr>
      <w:vertAlign w:val="superscript"/>
    </w:rPr>
  </w:style>
  <w:style w:type="paragraph" w:styleId="Sidhuvud">
    <w:name w:val="header"/>
    <w:basedOn w:val="Normal"/>
    <w:link w:val="SidhuvudChar"/>
    <w:uiPriority w:val="99"/>
    <w:unhideWhenUsed/>
    <w:rsid w:val="00804B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4BC5"/>
    <w:rPr>
      <w:sz w:val="24"/>
    </w:rPr>
  </w:style>
  <w:style w:type="paragraph" w:styleId="Sidfot">
    <w:name w:val="footer"/>
    <w:basedOn w:val="Normal"/>
    <w:link w:val="SidfotChar"/>
    <w:uiPriority w:val="99"/>
    <w:unhideWhenUsed/>
    <w:rsid w:val="00804B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4BC5"/>
    <w:rPr>
      <w:sz w:val="24"/>
    </w:rPr>
  </w:style>
  <w:style w:type="character" w:customStyle="1" w:styleId="IngetavstndChar">
    <w:name w:val="Inget avstånd Char"/>
    <w:aliases w:val="Mindre radavstånd Char"/>
    <w:basedOn w:val="Standardstycketeckensnitt"/>
    <w:link w:val="Ingetavstnd"/>
    <w:uiPriority w:val="1"/>
    <w:rsid w:val="00BF4026"/>
  </w:style>
  <w:style w:type="paragraph" w:styleId="Innehll1">
    <w:name w:val="toc 1"/>
    <w:basedOn w:val="Normal"/>
    <w:next w:val="Normal"/>
    <w:autoRedefine/>
    <w:uiPriority w:val="39"/>
    <w:unhideWhenUsed/>
    <w:rsid w:val="009B12A1"/>
    <w:pPr>
      <w:tabs>
        <w:tab w:val="left" w:pos="480"/>
        <w:tab w:val="right" w:leader="dot" w:pos="9060"/>
      </w:tabs>
      <w:spacing w:after="100"/>
    </w:pPr>
    <w:rPr>
      <w:b/>
      <w:bCs/>
      <w:noProof/>
    </w:rPr>
  </w:style>
  <w:style w:type="paragraph" w:styleId="Innehll2">
    <w:name w:val="toc 2"/>
    <w:basedOn w:val="Normal"/>
    <w:next w:val="Normal"/>
    <w:autoRedefine/>
    <w:uiPriority w:val="39"/>
    <w:unhideWhenUsed/>
    <w:rsid w:val="00B43F30"/>
    <w:pPr>
      <w:tabs>
        <w:tab w:val="right" w:leader="dot" w:pos="9060"/>
      </w:tabs>
      <w:spacing w:after="100"/>
      <w:ind w:left="240"/>
    </w:pPr>
    <w:rPr>
      <w:rFonts w:asciiTheme="majorHAnsi" w:eastAsiaTheme="majorEastAsia" w:hAnsiTheme="majorHAnsi" w:cstheme="majorBidi"/>
      <w:b/>
      <w:noProof/>
    </w:rPr>
  </w:style>
  <w:style w:type="paragraph" w:styleId="Innehll3">
    <w:name w:val="toc 3"/>
    <w:basedOn w:val="Normal"/>
    <w:next w:val="Normal"/>
    <w:autoRedefine/>
    <w:uiPriority w:val="39"/>
    <w:unhideWhenUsed/>
    <w:rsid w:val="00E70A5F"/>
    <w:pPr>
      <w:spacing w:after="100"/>
      <w:ind w:left="480"/>
    </w:pPr>
  </w:style>
  <w:style w:type="character" w:styleId="Hyperlnk">
    <w:name w:val="Hyperlink"/>
    <w:basedOn w:val="Standardstycketeckensnitt"/>
    <w:uiPriority w:val="99"/>
    <w:unhideWhenUsed/>
    <w:qFormat/>
    <w:rsid w:val="00E70A5F"/>
    <w:rPr>
      <w:color w:val="0563C1" w:themeColor="hyperlink"/>
      <w:u w:val="single"/>
    </w:rPr>
  </w:style>
  <w:style w:type="paragraph" w:styleId="Ballongtext">
    <w:name w:val="Balloon Text"/>
    <w:basedOn w:val="Normal"/>
    <w:link w:val="BallongtextChar"/>
    <w:uiPriority w:val="99"/>
    <w:semiHidden/>
    <w:unhideWhenUsed/>
    <w:rsid w:val="0074573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5737"/>
    <w:rPr>
      <w:rFonts w:ascii="Segoe UI" w:hAnsi="Segoe UI" w:cs="Segoe UI"/>
      <w:sz w:val="18"/>
      <w:szCs w:val="18"/>
    </w:rPr>
  </w:style>
  <w:style w:type="paragraph" w:styleId="Normalwebb">
    <w:name w:val="Normal (Web)"/>
    <w:basedOn w:val="Normal"/>
    <w:uiPriority w:val="99"/>
    <w:semiHidden/>
    <w:unhideWhenUsed/>
    <w:rsid w:val="00674F5F"/>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Olstomnmnande1">
    <w:name w:val="Olöst omnämnande1"/>
    <w:basedOn w:val="Standardstycketeckensnitt"/>
    <w:uiPriority w:val="99"/>
    <w:semiHidden/>
    <w:unhideWhenUsed/>
    <w:rsid w:val="0051379A"/>
    <w:rPr>
      <w:color w:val="605E5C"/>
      <w:shd w:val="clear" w:color="auto" w:fill="E1DFDD"/>
    </w:rPr>
  </w:style>
  <w:style w:type="character" w:customStyle="1" w:styleId="normaltextrun">
    <w:name w:val="normaltextrun"/>
    <w:basedOn w:val="Standardstycketeckensnitt"/>
    <w:rsid w:val="00410BD9"/>
  </w:style>
  <w:style w:type="character" w:styleId="Kommentarsreferens">
    <w:name w:val="annotation reference"/>
    <w:basedOn w:val="Standardstycketeckensnitt"/>
    <w:uiPriority w:val="99"/>
    <w:semiHidden/>
    <w:unhideWhenUsed/>
    <w:rsid w:val="00DF41F8"/>
    <w:rPr>
      <w:sz w:val="16"/>
      <w:szCs w:val="16"/>
    </w:rPr>
  </w:style>
  <w:style w:type="paragraph" w:styleId="Kommentarer">
    <w:name w:val="annotation text"/>
    <w:basedOn w:val="Normal"/>
    <w:link w:val="KommentarerChar"/>
    <w:uiPriority w:val="99"/>
    <w:semiHidden/>
    <w:unhideWhenUsed/>
    <w:rsid w:val="00DF41F8"/>
    <w:pPr>
      <w:spacing w:line="240" w:lineRule="auto"/>
    </w:pPr>
    <w:rPr>
      <w:sz w:val="20"/>
      <w:szCs w:val="20"/>
    </w:rPr>
  </w:style>
  <w:style w:type="character" w:customStyle="1" w:styleId="KommentarerChar">
    <w:name w:val="Kommentarer Char"/>
    <w:basedOn w:val="Standardstycketeckensnitt"/>
    <w:link w:val="Kommentarer"/>
    <w:uiPriority w:val="99"/>
    <w:semiHidden/>
    <w:rsid w:val="00DF41F8"/>
    <w:rPr>
      <w:sz w:val="20"/>
      <w:szCs w:val="20"/>
    </w:rPr>
  </w:style>
  <w:style w:type="paragraph" w:styleId="Kommentarsmne">
    <w:name w:val="annotation subject"/>
    <w:basedOn w:val="Kommentarer"/>
    <w:next w:val="Kommentarer"/>
    <w:link w:val="KommentarsmneChar"/>
    <w:uiPriority w:val="99"/>
    <w:semiHidden/>
    <w:unhideWhenUsed/>
    <w:rsid w:val="00DF41F8"/>
    <w:rPr>
      <w:b/>
      <w:bCs/>
    </w:rPr>
  </w:style>
  <w:style w:type="character" w:customStyle="1" w:styleId="KommentarsmneChar">
    <w:name w:val="Kommentarsämne Char"/>
    <w:basedOn w:val="KommentarerChar"/>
    <w:link w:val="Kommentarsmne"/>
    <w:uiPriority w:val="99"/>
    <w:semiHidden/>
    <w:rsid w:val="00DF41F8"/>
    <w:rPr>
      <w:b/>
      <w:bCs/>
      <w:sz w:val="20"/>
      <w:szCs w:val="20"/>
    </w:rPr>
  </w:style>
  <w:style w:type="paragraph" w:customStyle="1" w:styleId="paragraph">
    <w:name w:val="paragraph"/>
    <w:basedOn w:val="Normal"/>
    <w:rsid w:val="001D09E9"/>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eop">
    <w:name w:val="eop"/>
    <w:basedOn w:val="Standardstycketeckensnitt"/>
    <w:rsid w:val="001D09E9"/>
  </w:style>
  <w:style w:type="numbering" w:customStyle="1" w:styleId="Ingenlista1">
    <w:name w:val="Ingen lista1"/>
    <w:next w:val="Ingenlista"/>
    <w:uiPriority w:val="99"/>
    <w:semiHidden/>
    <w:unhideWhenUsed/>
    <w:rsid w:val="00E3680C"/>
  </w:style>
  <w:style w:type="table" w:styleId="Tabellrutnt">
    <w:name w:val="Table Grid"/>
    <w:basedOn w:val="Normaltabell"/>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4">
    <w:name w:val="toc 4"/>
    <w:basedOn w:val="Normal"/>
    <w:next w:val="Normal"/>
    <w:autoRedefine/>
    <w:uiPriority w:val="39"/>
    <w:unhideWhenUsed/>
    <w:rsid w:val="00E3680C"/>
    <w:pPr>
      <w:spacing w:after="100" w:line="259" w:lineRule="auto"/>
      <w:ind w:left="660"/>
    </w:pPr>
    <w:rPr>
      <w:lang w:eastAsia="sv-FI"/>
    </w:rPr>
  </w:style>
  <w:style w:type="paragraph" w:styleId="Innehll5">
    <w:name w:val="toc 5"/>
    <w:basedOn w:val="Normal"/>
    <w:next w:val="Normal"/>
    <w:autoRedefine/>
    <w:uiPriority w:val="39"/>
    <w:unhideWhenUsed/>
    <w:rsid w:val="00E3680C"/>
    <w:pPr>
      <w:spacing w:after="100" w:line="259" w:lineRule="auto"/>
      <w:ind w:left="880"/>
    </w:pPr>
    <w:rPr>
      <w:lang w:eastAsia="sv-FI"/>
    </w:rPr>
  </w:style>
  <w:style w:type="paragraph" w:styleId="Innehll6">
    <w:name w:val="toc 6"/>
    <w:basedOn w:val="Normal"/>
    <w:next w:val="Normal"/>
    <w:autoRedefine/>
    <w:uiPriority w:val="39"/>
    <w:unhideWhenUsed/>
    <w:rsid w:val="00E3680C"/>
    <w:pPr>
      <w:spacing w:after="100" w:line="259" w:lineRule="auto"/>
      <w:ind w:left="1100"/>
    </w:pPr>
    <w:rPr>
      <w:lang w:eastAsia="sv-FI"/>
    </w:rPr>
  </w:style>
  <w:style w:type="paragraph" w:styleId="Innehll7">
    <w:name w:val="toc 7"/>
    <w:basedOn w:val="Normal"/>
    <w:next w:val="Normal"/>
    <w:autoRedefine/>
    <w:uiPriority w:val="39"/>
    <w:unhideWhenUsed/>
    <w:rsid w:val="00E3680C"/>
    <w:pPr>
      <w:spacing w:after="100" w:line="259" w:lineRule="auto"/>
      <w:ind w:left="1320"/>
    </w:pPr>
    <w:rPr>
      <w:lang w:eastAsia="sv-FI"/>
    </w:rPr>
  </w:style>
  <w:style w:type="paragraph" w:styleId="Innehll8">
    <w:name w:val="toc 8"/>
    <w:basedOn w:val="Normal"/>
    <w:next w:val="Normal"/>
    <w:autoRedefine/>
    <w:uiPriority w:val="39"/>
    <w:unhideWhenUsed/>
    <w:rsid w:val="00E3680C"/>
    <w:pPr>
      <w:spacing w:after="100" w:line="259" w:lineRule="auto"/>
      <w:ind w:left="1540"/>
    </w:pPr>
    <w:rPr>
      <w:lang w:eastAsia="sv-FI"/>
    </w:rPr>
  </w:style>
  <w:style w:type="paragraph" w:styleId="Innehll9">
    <w:name w:val="toc 9"/>
    <w:basedOn w:val="Normal"/>
    <w:next w:val="Normal"/>
    <w:autoRedefine/>
    <w:uiPriority w:val="39"/>
    <w:unhideWhenUsed/>
    <w:rsid w:val="00E3680C"/>
    <w:pPr>
      <w:spacing w:after="100" w:line="259" w:lineRule="auto"/>
      <w:ind w:left="1760"/>
    </w:pPr>
    <w:rPr>
      <w:lang w:eastAsia="sv-FI"/>
    </w:rPr>
  </w:style>
  <w:style w:type="numbering" w:customStyle="1" w:styleId="Ingenlista2">
    <w:name w:val="Ingen lista2"/>
    <w:next w:val="Ingenlista"/>
    <w:uiPriority w:val="99"/>
    <w:semiHidden/>
    <w:unhideWhenUsed/>
    <w:rsid w:val="00B15F08"/>
  </w:style>
  <w:style w:type="table" w:customStyle="1" w:styleId="Tabellrutnt2">
    <w:name w:val="Tabellrutnät2"/>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550D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
    <w:name w:val="Ingen lista3"/>
    <w:next w:val="Ingenlista"/>
    <w:uiPriority w:val="99"/>
    <w:semiHidden/>
    <w:unhideWhenUsed/>
    <w:rsid w:val="00C74645"/>
  </w:style>
  <w:style w:type="table" w:customStyle="1" w:styleId="Tabellrutnt4">
    <w:name w:val="Tabellrutnät4"/>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
    <w:name w:val="Ingen lista4"/>
    <w:next w:val="Ingenlista"/>
    <w:uiPriority w:val="99"/>
    <w:semiHidden/>
    <w:unhideWhenUsed/>
    <w:rsid w:val="00661793"/>
  </w:style>
  <w:style w:type="table" w:customStyle="1" w:styleId="Tabellrutnt5">
    <w:name w:val="Tabellrutnät5"/>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
    <w:name w:val="Tabellrutnät13"/>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5">
    <w:name w:val="Ingen lista5"/>
    <w:next w:val="Ingenlista"/>
    <w:uiPriority w:val="99"/>
    <w:semiHidden/>
    <w:unhideWhenUsed/>
    <w:rsid w:val="00963F71"/>
  </w:style>
  <w:style w:type="table" w:customStyle="1" w:styleId="Tabellrutnt6">
    <w:name w:val="Tabellrutnät6"/>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4">
    <w:name w:val="Tabellrutnät14"/>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2">
    <w:name w:val="Olöst omnämnande2"/>
    <w:basedOn w:val="Standardstycketeckensnitt"/>
    <w:uiPriority w:val="99"/>
    <w:semiHidden/>
    <w:unhideWhenUsed/>
    <w:rsid w:val="007A3680"/>
    <w:rPr>
      <w:color w:val="605E5C"/>
      <w:shd w:val="clear" w:color="auto" w:fill="E1DFDD"/>
    </w:rPr>
  </w:style>
  <w:style w:type="table" w:customStyle="1" w:styleId="Tabellrutnt7">
    <w:name w:val="Tabellrutnät7"/>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5">
    <w:name w:val="Tabellrutnät15"/>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6">
    <w:name w:val="Ingen lista6"/>
    <w:next w:val="Ingenlista"/>
    <w:uiPriority w:val="99"/>
    <w:semiHidden/>
    <w:unhideWhenUsed/>
    <w:rsid w:val="00A5447B"/>
  </w:style>
  <w:style w:type="numbering" w:customStyle="1" w:styleId="Ingenlista11">
    <w:name w:val="Ingen lista11"/>
    <w:next w:val="Ingenlista"/>
    <w:uiPriority w:val="99"/>
    <w:semiHidden/>
    <w:unhideWhenUsed/>
    <w:rsid w:val="00A5447B"/>
  </w:style>
  <w:style w:type="numbering" w:customStyle="1" w:styleId="Ingenlista111">
    <w:name w:val="Ingen lista111"/>
    <w:next w:val="Ingenlista"/>
    <w:uiPriority w:val="99"/>
    <w:semiHidden/>
    <w:unhideWhenUsed/>
    <w:rsid w:val="00A5447B"/>
  </w:style>
  <w:style w:type="table" w:customStyle="1" w:styleId="Tabellrutnt8">
    <w:name w:val="Tabellrutnät8"/>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6">
    <w:name w:val="Tabellrutnät16"/>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1">
    <w:name w:val="Ingen lista21"/>
    <w:next w:val="Ingenlista"/>
    <w:uiPriority w:val="99"/>
    <w:semiHidden/>
    <w:unhideWhenUsed/>
    <w:rsid w:val="00A5447B"/>
  </w:style>
  <w:style w:type="table" w:customStyle="1" w:styleId="Tabellrutnt21">
    <w:name w:val="Tabellrutnät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1">
    <w:name w:val="Tabellrutnät11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1">
    <w:name w:val="Tabellrutnät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1">
    <w:name w:val="Ingen lista31"/>
    <w:next w:val="Ingenlista"/>
    <w:uiPriority w:val="99"/>
    <w:semiHidden/>
    <w:unhideWhenUsed/>
    <w:rsid w:val="00A5447B"/>
  </w:style>
  <w:style w:type="table" w:customStyle="1" w:styleId="Tabellrutnt41">
    <w:name w:val="Tabellrutnät4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1">
    <w:name w:val="Tabellrutnät1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1">
    <w:name w:val="Ingen lista41"/>
    <w:next w:val="Ingenlista"/>
    <w:uiPriority w:val="99"/>
    <w:semiHidden/>
    <w:unhideWhenUsed/>
    <w:rsid w:val="00A5447B"/>
  </w:style>
  <w:style w:type="table" w:customStyle="1" w:styleId="Tabellrutnt51">
    <w:name w:val="Tabellrutnät5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1">
    <w:name w:val="Tabellrutnät1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7">
    <w:name w:val="Ingen lista7"/>
    <w:next w:val="Ingenlista"/>
    <w:uiPriority w:val="99"/>
    <w:semiHidden/>
    <w:unhideWhenUsed/>
    <w:rsid w:val="007311E9"/>
  </w:style>
  <w:style w:type="table" w:customStyle="1" w:styleId="Tabellrutnt9">
    <w:name w:val="Tabellrutnät9"/>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7">
    <w:name w:val="Tabellrutnät17"/>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unhideWhenUsed/>
    <w:rsid w:val="0095758D"/>
    <w:pPr>
      <w:spacing w:after="120"/>
    </w:pPr>
  </w:style>
  <w:style w:type="character" w:customStyle="1" w:styleId="BrdtextChar">
    <w:name w:val="Brödtext Char"/>
    <w:basedOn w:val="Standardstycketeckensnitt"/>
    <w:link w:val="Brdtext"/>
    <w:uiPriority w:val="99"/>
    <w:rsid w:val="0095758D"/>
  </w:style>
  <w:style w:type="table" w:customStyle="1" w:styleId="Oformateradtabell11">
    <w:name w:val="Oformaterad tabell 11"/>
    <w:basedOn w:val="Normaltabell"/>
    <w:uiPriority w:val="41"/>
    <w:rsid w:val="00254F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rutnt10">
    <w:name w:val="Tabellrutnät10"/>
    <w:basedOn w:val="Normaltabell"/>
    <w:next w:val="Tabellrutnt"/>
    <w:uiPriority w:val="39"/>
    <w:rsid w:val="0079209F"/>
    <w:pPr>
      <w:spacing w:after="0" w:line="240" w:lineRule="auto"/>
    </w:pPr>
    <w:rPr>
      <w:rFonts w:eastAsia="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E1415"/>
    <w:rPr>
      <w:color w:val="5F5F5F"/>
    </w:rPr>
  </w:style>
  <w:style w:type="paragraph" w:customStyle="1" w:styleId="Dokumenttitel">
    <w:name w:val="Dokumenttitel"/>
    <w:basedOn w:val="Rubrik1"/>
    <w:next w:val="Normal"/>
    <w:link w:val="DokumenttitelChar"/>
    <w:uiPriority w:val="15"/>
    <w:qFormat/>
    <w:rsid w:val="00DE1415"/>
    <w:pPr>
      <w:keepNext w:val="0"/>
      <w:keepLines w:val="0"/>
      <w:numPr>
        <w:numId w:val="0"/>
      </w:numPr>
      <w:autoSpaceDE w:val="0"/>
      <w:autoSpaceDN w:val="0"/>
      <w:adjustRightInd w:val="0"/>
      <w:spacing w:before="0" w:after="240" w:line="240" w:lineRule="auto"/>
      <w:jc w:val="left"/>
      <w:textAlignment w:val="center"/>
      <w:outlineLvl w:val="9"/>
    </w:pPr>
    <w:rPr>
      <w:rFonts w:eastAsiaTheme="minorHAnsi" w:cs="Segoe UI"/>
      <w:b w:val="0"/>
      <w:sz w:val="72"/>
      <w:szCs w:val="72"/>
      <w:lang w:val="sv-SE"/>
    </w:rPr>
  </w:style>
  <w:style w:type="character" w:customStyle="1" w:styleId="DokumenttitelChar">
    <w:name w:val="Dokumenttitel Char"/>
    <w:basedOn w:val="Rubrik1Char"/>
    <w:link w:val="Dokumenttitel"/>
    <w:uiPriority w:val="15"/>
    <w:rsid w:val="00DE1415"/>
    <w:rPr>
      <w:rFonts w:asciiTheme="majorHAnsi" w:eastAsiaTheme="minorHAnsi" w:hAnsiTheme="majorHAnsi" w:cs="Segoe UI"/>
      <w:b w:val="0"/>
      <w:bCs/>
      <w:color w:val="2F5496" w:themeColor="accent1" w:themeShade="BF"/>
      <w:sz w:val="72"/>
      <w:szCs w:val="72"/>
      <w:lang w:val="sv-SE"/>
    </w:rPr>
  </w:style>
  <w:style w:type="paragraph" w:customStyle="1" w:styleId="Frsttsblad-Titelrutautanbild">
    <w:name w:val="Försättsblad-Titelruta utan bild"/>
    <w:basedOn w:val="Dokumenttitel"/>
    <w:uiPriority w:val="59"/>
    <w:rsid w:val="00DE1415"/>
    <w:pPr>
      <w:spacing w:before="1000" w:after="2000"/>
      <w:ind w:left="-1134"/>
    </w:pPr>
    <w:rPr>
      <w:color w:val="auto"/>
      <w:sz w:val="24"/>
    </w:rPr>
  </w:style>
  <w:style w:type="paragraph" w:customStyle="1" w:styleId="DnrochDatum">
    <w:name w:val="Dnr och Datum"/>
    <w:basedOn w:val="Normal"/>
    <w:uiPriority w:val="49"/>
    <w:rsid w:val="00DE1415"/>
    <w:pPr>
      <w:autoSpaceDE w:val="0"/>
      <w:autoSpaceDN w:val="0"/>
      <w:adjustRightInd w:val="0"/>
      <w:spacing w:after="120" w:line="240" w:lineRule="auto"/>
      <w:ind w:left="142"/>
      <w:jc w:val="left"/>
      <w:textAlignment w:val="center"/>
    </w:pPr>
    <w:rPr>
      <w:rFonts w:eastAsiaTheme="minorHAnsi" w:cs="Open Sans"/>
      <w:sz w:val="20"/>
      <w:szCs w:val="18"/>
      <w:lang w:val="sv-SE"/>
    </w:rPr>
  </w:style>
  <w:style w:type="paragraph" w:customStyle="1" w:styleId="Frsttsblad-Logotyp-utanbild">
    <w:name w:val="Försättsblad-Logotyp-utan bild"/>
    <w:basedOn w:val="Normal"/>
    <w:uiPriority w:val="99"/>
    <w:rsid w:val="00DE1415"/>
    <w:pPr>
      <w:autoSpaceDE w:val="0"/>
      <w:autoSpaceDN w:val="0"/>
      <w:adjustRightInd w:val="0"/>
      <w:spacing w:after="3200" w:line="240" w:lineRule="auto"/>
      <w:ind w:right="284"/>
      <w:jc w:val="right"/>
      <w:textAlignment w:val="center"/>
    </w:pPr>
    <w:rPr>
      <w:rFonts w:eastAsiaTheme="minorHAnsi" w:cs="Open Sans"/>
      <w:sz w:val="20"/>
      <w:szCs w:val="20"/>
      <w:lang w:val="sv-SE"/>
    </w:rPr>
  </w:style>
  <w:style w:type="paragraph" w:customStyle="1" w:styleId="Undertitel">
    <w:name w:val="Undertitel"/>
    <w:basedOn w:val="Rubrik2"/>
    <w:link w:val="UndertitelChar"/>
    <w:uiPriority w:val="15"/>
    <w:qFormat/>
    <w:rsid w:val="00DE1415"/>
    <w:pPr>
      <w:keepNext w:val="0"/>
      <w:keepLines w:val="0"/>
      <w:numPr>
        <w:ilvl w:val="0"/>
        <w:numId w:val="0"/>
      </w:numPr>
      <w:autoSpaceDE w:val="0"/>
      <w:autoSpaceDN w:val="0"/>
      <w:adjustRightInd w:val="0"/>
      <w:spacing w:before="0" w:line="240" w:lineRule="auto"/>
      <w:jc w:val="left"/>
      <w:textAlignment w:val="center"/>
      <w:outlineLvl w:val="9"/>
    </w:pPr>
    <w:rPr>
      <w:rFonts w:ascii="Segoe UI Black" w:eastAsiaTheme="minorHAnsi" w:hAnsi="Segoe UI Black" w:cs="Segoe UI"/>
      <w:b w:val="0"/>
      <w:bCs w:val="0"/>
      <w:caps/>
      <w:sz w:val="24"/>
      <w:szCs w:val="32"/>
      <w:lang w:val="sv-SE"/>
    </w:rPr>
  </w:style>
  <w:style w:type="character" w:customStyle="1" w:styleId="UndertitelChar">
    <w:name w:val="Undertitel Char"/>
    <w:basedOn w:val="Rubrik2Char"/>
    <w:link w:val="Undertitel"/>
    <w:uiPriority w:val="15"/>
    <w:rsid w:val="00DE1415"/>
    <w:rPr>
      <w:rFonts w:ascii="Segoe UI Black" w:eastAsiaTheme="minorHAnsi" w:hAnsi="Segoe UI Black" w:cs="Segoe UI"/>
      <w:b w:val="0"/>
      <w:bCs w:val="0"/>
      <w:caps/>
      <w:color w:val="4472C4" w:themeColor="accent1"/>
      <w:sz w:val="24"/>
      <w:szCs w:val="3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00073">
      <w:bodyDiv w:val="1"/>
      <w:marLeft w:val="0"/>
      <w:marRight w:val="0"/>
      <w:marTop w:val="0"/>
      <w:marBottom w:val="0"/>
      <w:divBdr>
        <w:top w:val="none" w:sz="0" w:space="0" w:color="auto"/>
        <w:left w:val="none" w:sz="0" w:space="0" w:color="auto"/>
        <w:bottom w:val="none" w:sz="0" w:space="0" w:color="auto"/>
        <w:right w:val="none" w:sz="0" w:space="0" w:color="auto"/>
      </w:divBdr>
    </w:div>
    <w:div w:id="211575819">
      <w:bodyDiv w:val="1"/>
      <w:marLeft w:val="0"/>
      <w:marRight w:val="0"/>
      <w:marTop w:val="0"/>
      <w:marBottom w:val="0"/>
      <w:divBdr>
        <w:top w:val="none" w:sz="0" w:space="0" w:color="auto"/>
        <w:left w:val="none" w:sz="0" w:space="0" w:color="auto"/>
        <w:bottom w:val="none" w:sz="0" w:space="0" w:color="auto"/>
        <w:right w:val="none" w:sz="0" w:space="0" w:color="auto"/>
      </w:divBdr>
    </w:div>
    <w:div w:id="742875650">
      <w:bodyDiv w:val="1"/>
      <w:marLeft w:val="0"/>
      <w:marRight w:val="0"/>
      <w:marTop w:val="0"/>
      <w:marBottom w:val="0"/>
      <w:divBdr>
        <w:top w:val="none" w:sz="0" w:space="0" w:color="auto"/>
        <w:left w:val="none" w:sz="0" w:space="0" w:color="auto"/>
        <w:bottom w:val="none" w:sz="0" w:space="0" w:color="auto"/>
        <w:right w:val="none" w:sz="0" w:space="0" w:color="auto"/>
      </w:divBdr>
    </w:div>
    <w:div w:id="1093822994">
      <w:bodyDiv w:val="1"/>
      <w:marLeft w:val="0"/>
      <w:marRight w:val="0"/>
      <w:marTop w:val="0"/>
      <w:marBottom w:val="0"/>
      <w:divBdr>
        <w:top w:val="none" w:sz="0" w:space="0" w:color="auto"/>
        <w:left w:val="none" w:sz="0" w:space="0" w:color="auto"/>
        <w:bottom w:val="none" w:sz="0" w:space="0" w:color="auto"/>
        <w:right w:val="none" w:sz="0" w:space="0" w:color="auto"/>
      </w:divBdr>
    </w:div>
    <w:div w:id="1299189237">
      <w:bodyDiv w:val="1"/>
      <w:marLeft w:val="0"/>
      <w:marRight w:val="0"/>
      <w:marTop w:val="0"/>
      <w:marBottom w:val="0"/>
      <w:divBdr>
        <w:top w:val="none" w:sz="0" w:space="0" w:color="auto"/>
        <w:left w:val="none" w:sz="0" w:space="0" w:color="auto"/>
        <w:bottom w:val="none" w:sz="0" w:space="0" w:color="auto"/>
        <w:right w:val="none" w:sz="0" w:space="0" w:color="auto"/>
      </w:divBdr>
    </w:div>
    <w:div w:id="1328050352">
      <w:bodyDiv w:val="1"/>
      <w:marLeft w:val="0"/>
      <w:marRight w:val="0"/>
      <w:marTop w:val="0"/>
      <w:marBottom w:val="0"/>
      <w:divBdr>
        <w:top w:val="none" w:sz="0" w:space="0" w:color="auto"/>
        <w:left w:val="none" w:sz="0" w:space="0" w:color="auto"/>
        <w:bottom w:val="none" w:sz="0" w:space="0" w:color="auto"/>
        <w:right w:val="none" w:sz="0" w:space="0" w:color="auto"/>
      </w:divBdr>
    </w:div>
    <w:div w:id="1454251319">
      <w:bodyDiv w:val="1"/>
      <w:marLeft w:val="0"/>
      <w:marRight w:val="0"/>
      <w:marTop w:val="0"/>
      <w:marBottom w:val="0"/>
      <w:divBdr>
        <w:top w:val="none" w:sz="0" w:space="0" w:color="auto"/>
        <w:left w:val="none" w:sz="0" w:space="0" w:color="auto"/>
        <w:bottom w:val="none" w:sz="0" w:space="0" w:color="auto"/>
        <w:right w:val="none" w:sz="0" w:space="0" w:color="auto"/>
      </w:divBdr>
    </w:div>
    <w:div w:id="1477602104">
      <w:bodyDiv w:val="1"/>
      <w:marLeft w:val="0"/>
      <w:marRight w:val="0"/>
      <w:marTop w:val="0"/>
      <w:marBottom w:val="0"/>
      <w:divBdr>
        <w:top w:val="none" w:sz="0" w:space="0" w:color="auto"/>
        <w:left w:val="none" w:sz="0" w:space="0" w:color="auto"/>
        <w:bottom w:val="none" w:sz="0" w:space="0" w:color="auto"/>
        <w:right w:val="none" w:sz="0" w:space="0" w:color="auto"/>
      </w:divBdr>
      <w:divsChild>
        <w:div w:id="105468355">
          <w:marLeft w:val="0"/>
          <w:marRight w:val="0"/>
          <w:marTop w:val="0"/>
          <w:marBottom w:val="0"/>
          <w:divBdr>
            <w:top w:val="none" w:sz="0" w:space="0" w:color="auto"/>
            <w:left w:val="none" w:sz="0" w:space="0" w:color="auto"/>
            <w:bottom w:val="none" w:sz="0" w:space="0" w:color="auto"/>
            <w:right w:val="none" w:sz="0" w:space="0" w:color="auto"/>
          </w:divBdr>
        </w:div>
        <w:div w:id="175585319">
          <w:marLeft w:val="0"/>
          <w:marRight w:val="0"/>
          <w:marTop w:val="0"/>
          <w:marBottom w:val="0"/>
          <w:divBdr>
            <w:top w:val="none" w:sz="0" w:space="0" w:color="auto"/>
            <w:left w:val="none" w:sz="0" w:space="0" w:color="auto"/>
            <w:bottom w:val="none" w:sz="0" w:space="0" w:color="auto"/>
            <w:right w:val="none" w:sz="0" w:space="0" w:color="auto"/>
          </w:divBdr>
        </w:div>
        <w:div w:id="846138514">
          <w:marLeft w:val="0"/>
          <w:marRight w:val="0"/>
          <w:marTop w:val="0"/>
          <w:marBottom w:val="0"/>
          <w:divBdr>
            <w:top w:val="none" w:sz="0" w:space="0" w:color="auto"/>
            <w:left w:val="none" w:sz="0" w:space="0" w:color="auto"/>
            <w:bottom w:val="none" w:sz="0" w:space="0" w:color="auto"/>
            <w:right w:val="none" w:sz="0" w:space="0" w:color="auto"/>
          </w:divBdr>
        </w:div>
        <w:div w:id="1082289190">
          <w:marLeft w:val="0"/>
          <w:marRight w:val="0"/>
          <w:marTop w:val="0"/>
          <w:marBottom w:val="0"/>
          <w:divBdr>
            <w:top w:val="none" w:sz="0" w:space="0" w:color="auto"/>
            <w:left w:val="none" w:sz="0" w:space="0" w:color="auto"/>
            <w:bottom w:val="none" w:sz="0" w:space="0" w:color="auto"/>
            <w:right w:val="none" w:sz="0" w:space="0" w:color="auto"/>
          </w:divBdr>
        </w:div>
        <w:div w:id="1486705930">
          <w:marLeft w:val="0"/>
          <w:marRight w:val="0"/>
          <w:marTop w:val="0"/>
          <w:marBottom w:val="0"/>
          <w:divBdr>
            <w:top w:val="none" w:sz="0" w:space="0" w:color="auto"/>
            <w:left w:val="none" w:sz="0" w:space="0" w:color="auto"/>
            <w:bottom w:val="none" w:sz="0" w:space="0" w:color="auto"/>
            <w:right w:val="none" w:sz="0" w:space="0" w:color="auto"/>
          </w:divBdr>
        </w:div>
        <w:div w:id="1867283161">
          <w:marLeft w:val="0"/>
          <w:marRight w:val="0"/>
          <w:marTop w:val="0"/>
          <w:marBottom w:val="0"/>
          <w:divBdr>
            <w:top w:val="none" w:sz="0" w:space="0" w:color="auto"/>
            <w:left w:val="none" w:sz="0" w:space="0" w:color="auto"/>
            <w:bottom w:val="none" w:sz="0" w:space="0" w:color="auto"/>
            <w:right w:val="none" w:sz="0" w:space="0" w:color="auto"/>
          </w:divBdr>
        </w:div>
      </w:divsChild>
    </w:div>
    <w:div w:id="1619139207">
      <w:bodyDiv w:val="1"/>
      <w:marLeft w:val="0"/>
      <w:marRight w:val="0"/>
      <w:marTop w:val="0"/>
      <w:marBottom w:val="0"/>
      <w:divBdr>
        <w:top w:val="none" w:sz="0" w:space="0" w:color="auto"/>
        <w:left w:val="none" w:sz="0" w:space="0" w:color="auto"/>
        <w:bottom w:val="none" w:sz="0" w:space="0" w:color="auto"/>
        <w:right w:val="none" w:sz="0" w:space="0" w:color="auto"/>
      </w:divBdr>
    </w:div>
    <w:div w:id="1663660081">
      <w:bodyDiv w:val="1"/>
      <w:marLeft w:val="0"/>
      <w:marRight w:val="0"/>
      <w:marTop w:val="0"/>
      <w:marBottom w:val="0"/>
      <w:divBdr>
        <w:top w:val="none" w:sz="0" w:space="0" w:color="auto"/>
        <w:left w:val="none" w:sz="0" w:space="0" w:color="auto"/>
        <w:bottom w:val="none" w:sz="0" w:space="0" w:color="auto"/>
        <w:right w:val="none" w:sz="0" w:space="0" w:color="auto"/>
      </w:divBdr>
    </w:div>
    <w:div w:id="17806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2021-02-01T00:00:00</PublishDate>
  <Abstract/>
  <CompanyAddress>Katarina Halme-Wilund</CompanyAddress>
  <CompanyPhone/>
  <CompanyFax/>
  <CompanyEmail>Katarina.Halme-Wiklund@regeringen.ax</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BACED656EC206419AC545F30B75FCC3" ma:contentTypeVersion="6" ma:contentTypeDescription="Skapa ett nytt dokument." ma:contentTypeScope="" ma:versionID="78dc12f7929328e6e34a9f5d9df2f95f">
  <xsd:schema xmlns:xsd="http://www.w3.org/2001/XMLSchema" xmlns:xs="http://www.w3.org/2001/XMLSchema" xmlns:p="http://schemas.microsoft.com/office/2006/metadata/properties" xmlns:ns2="537a9d49-ec9b-4ced-82d8-2a3820b054b2" xmlns:ns3="f0fdb6ee-0780-4e63-a09b-0efe4e818563" targetNamespace="http://schemas.microsoft.com/office/2006/metadata/properties" ma:root="true" ma:fieldsID="290f16175036e3a95a41228daee659e3" ns2:_="" ns3:_="">
    <xsd:import namespace="537a9d49-ec9b-4ced-82d8-2a3820b054b2"/>
    <xsd:import namespace="f0fdb6ee-0780-4e63-a09b-0efe4e818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9d49-ec9b-4ced-82d8-2a3820b05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db6ee-0780-4e63-a09b-0efe4e81856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750046-8154-41BF-99C0-281F8C3BA0BD}">
  <ds:schemaRefs>
    <ds:schemaRef ds:uri="http://schemas.microsoft.com/sharepoint/v3/contenttype/forms"/>
  </ds:schemaRefs>
</ds:datastoreItem>
</file>

<file path=customXml/itemProps3.xml><?xml version="1.0" encoding="utf-8"?>
<ds:datastoreItem xmlns:ds="http://schemas.openxmlformats.org/officeDocument/2006/customXml" ds:itemID="{D3603B39-32E1-4B63-9F92-9FBEF8D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95B72B-5158-421A-9285-73AB52C8B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a9d49-ec9b-4ced-82d8-2a3820b054b2"/>
    <ds:schemaRef ds:uri="f0fdb6ee-0780-4e63-a09b-0efe4e81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535E79-BA2C-4E3E-896A-5A630334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2502</Words>
  <Characters>13262</Characters>
  <Application>Microsoft Office Word</Application>
  <DocSecurity>0</DocSecurity>
  <Lines>110</Lines>
  <Paragraphs>31</Paragraphs>
  <ScaleCrop>false</ScaleCrop>
  <HeadingPairs>
    <vt:vector size="4" baseType="variant">
      <vt:variant>
        <vt:lpstr>Rubrik</vt:lpstr>
      </vt:variant>
      <vt:variant>
        <vt:i4>1</vt:i4>
      </vt:variant>
      <vt:variant>
        <vt:lpstr>Rubriker</vt:lpstr>
      </vt:variant>
      <vt:variant>
        <vt:i4>16</vt:i4>
      </vt:variant>
    </vt:vector>
  </HeadingPairs>
  <TitlesOfParts>
    <vt:vector size="17" baseType="lpstr">
      <vt:lpstr>Barnhälsoplan för barnomsorgen i Hammarland</vt:lpstr>
      <vt:lpstr/>
      <vt:lpstr>Inledning</vt:lpstr>
      <vt:lpstr>Syftet med barn- och elevhälsa</vt:lpstr>
      <vt:lpstr>Barn- och elevhälsogrupp</vt:lpstr>
      <vt:lpstr>Rätt till barn- och elevhälsa</vt:lpstr>
      <vt:lpstr>    Kontakt till barn- och elevhälsa</vt:lpstr>
      <vt:lpstr>    Behandling av enskilda barn- och elevhälsoärenden</vt:lpstr>
      <vt:lpstr>Barn- och elevhälsotjänster</vt:lpstr>
      <vt:lpstr>Samarbete inom barn- och elevhälsa</vt:lpstr>
      <vt:lpstr>    Samarbete med utomstående</vt:lpstr>
      <vt:lpstr>    Samarbete med barnet/eleven och deras vårdnadshavare</vt:lpstr>
      <vt:lpstr>    Samarbete gällande stöd för lärande och skolgång </vt:lpstr>
      <vt:lpstr>Sekretess inom barn- och elevhälsan</vt:lpstr>
      <vt:lpstr>    Utarbetande och förvaring av barn/elevhälsojournaler</vt:lpstr>
      <vt:lpstr>Utvärdering och uppföljning av barn- och elevhälsan</vt:lpstr>
      <vt:lpstr/>
    </vt:vector>
  </TitlesOfParts>
  <Company>Ålands landskapsregering</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Barnhälsoplan för barnomsorgen i Hammarland</dc:title>
  <dc:subject>Näfsby skola</dc:subject>
  <dc:creator>Katarina Halme-Wiklund</dc:creator>
  <cp:lastModifiedBy>Klara Lund</cp:lastModifiedBy>
  <cp:revision>27</cp:revision>
  <cp:lastPrinted>2021-12-28T09:34:00Z</cp:lastPrinted>
  <dcterms:created xsi:type="dcterms:W3CDTF">2022-02-17T15:18:00Z</dcterms:created>
  <dcterms:modified xsi:type="dcterms:W3CDTF">2024-11-11T12:19:00Z</dcterms:modified>
  <cp:category>2021/837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0x010100FBACED656EC206419AC545F30B75FCC3</vt:lpwstr>
  </property>
</Properties>
</file>